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05E95" w14:textId="41F9DB9A" w:rsidR="007A2FE2" w:rsidRDefault="006F1B67" w:rsidP="00B7478A">
      <w:pPr>
        <w:pStyle w:val="Heading1"/>
      </w:pPr>
      <w:r>
        <w:t>B</w:t>
      </w:r>
      <w:r w:rsidR="00B7478A">
        <w:t>asic Threat Assessment for Threat of Mass Violence</w:t>
      </w:r>
    </w:p>
    <w:p w14:paraId="01C533F4" w14:textId="5002C7DF" w:rsidR="006206A0" w:rsidRDefault="00DB67B8" w:rsidP="006206A0">
      <w:pPr>
        <w:pStyle w:val="Heading2"/>
      </w:pPr>
      <w:r>
        <w:t>I</w:t>
      </w:r>
      <w:r w:rsidR="006206A0">
        <w:t>ntroduction</w:t>
      </w:r>
    </w:p>
    <w:p w14:paraId="78B21019" w14:textId="54766F4A" w:rsidR="002B6A50" w:rsidRDefault="00DB67B8">
      <w:r>
        <w:rPr>
          <w:noProof/>
        </w:rPr>
        <mc:AlternateContent>
          <mc:Choice Requires="wps">
            <w:drawing>
              <wp:anchor distT="45720" distB="45720" distL="114300" distR="114300" simplePos="0" relativeHeight="251672576" behindDoc="0" locked="0" layoutInCell="1" allowOverlap="1" wp14:anchorId="0D91AC5F" wp14:editId="54CD6F29">
                <wp:simplePos x="0" y="0"/>
                <wp:positionH relativeFrom="column">
                  <wp:posOffset>4145280</wp:posOffset>
                </wp:positionH>
                <wp:positionV relativeFrom="paragraph">
                  <wp:posOffset>90805</wp:posOffset>
                </wp:positionV>
                <wp:extent cx="2360930" cy="1404620"/>
                <wp:effectExtent l="0" t="0" r="228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C00000"/>
                          </a:solidFill>
                          <a:miter lim="800000"/>
                          <a:headEnd/>
                          <a:tailEnd/>
                        </a:ln>
                      </wps:spPr>
                      <wps:txbx>
                        <w:txbxContent>
                          <w:p w14:paraId="78714BC3" w14:textId="339308AA" w:rsidR="00DB67B8" w:rsidRPr="00DB67B8" w:rsidRDefault="00DB67B8" w:rsidP="00DB67B8">
                            <w:pPr>
                              <w:jc w:val="center"/>
                              <w:rPr>
                                <w:b/>
                                <w:bCs/>
                                <w:color w:val="C00000"/>
                                <w:sz w:val="28"/>
                                <w:szCs w:val="28"/>
                              </w:rPr>
                            </w:pPr>
                            <w:r w:rsidRPr="00DB67B8">
                              <w:rPr>
                                <w:b/>
                                <w:bCs/>
                                <w:color w:val="C00000"/>
                                <w:sz w:val="28"/>
                                <w:szCs w:val="28"/>
                              </w:rPr>
                              <w:t>How to Use this Document:</w:t>
                            </w:r>
                          </w:p>
                          <w:p w14:paraId="450B4325" w14:textId="4ED14373" w:rsidR="00DB67B8" w:rsidRPr="00DB67B8" w:rsidRDefault="00DB67B8" w:rsidP="00DB67B8">
                            <w:pPr>
                              <w:jc w:val="center"/>
                              <w:rPr>
                                <w:sz w:val="28"/>
                                <w:szCs w:val="28"/>
                              </w:rPr>
                            </w:pPr>
                            <w:r w:rsidRPr="00DB67B8">
                              <w:rPr>
                                <w:sz w:val="28"/>
                                <w:szCs w:val="28"/>
                              </w:rPr>
                              <w:t>This document is a template and should be modified to fit the specific needs of each jurisdiction, as appropriate. Highlighted text appears in brackets throughout the document</w:t>
                            </w:r>
                            <w:r w:rsidR="00B913CF">
                              <w:rPr>
                                <w:sz w:val="28"/>
                                <w:szCs w:val="28"/>
                              </w:rPr>
                              <w:t xml:space="preserve"> as</w:t>
                            </w:r>
                            <w:r w:rsidRPr="00DB67B8">
                              <w:rPr>
                                <w:sz w:val="28"/>
                                <w:szCs w:val="28"/>
                              </w:rPr>
                              <w:t xml:space="preserve"> </w:t>
                            </w:r>
                            <w:r w:rsidRPr="00DB67B8">
                              <w:rPr>
                                <w:sz w:val="28"/>
                                <w:szCs w:val="28"/>
                                <w:highlight w:val="yellow"/>
                              </w:rPr>
                              <w:t>[Update text]</w:t>
                            </w:r>
                            <w:r>
                              <w:rPr>
                                <w:sz w:val="28"/>
                                <w:szCs w:val="28"/>
                              </w:rPr>
                              <w:t xml:space="preserve"> </w:t>
                            </w:r>
                            <w:r w:rsidRPr="00DB67B8">
                              <w:rPr>
                                <w:sz w:val="28"/>
                                <w:szCs w:val="28"/>
                              </w:rPr>
                              <w:t xml:space="preserve">and should be removed and replaced with the appropriate </w:t>
                            </w:r>
                            <w:r>
                              <w:rPr>
                                <w:sz w:val="28"/>
                                <w:szCs w:val="28"/>
                              </w:rPr>
                              <w:t>information</w:t>
                            </w:r>
                            <w:r w:rsidRPr="00DB67B8">
                              <w:rPr>
                                <w:sz w:val="28"/>
                                <w:szCs w:val="28"/>
                              </w:rPr>
                              <w:t xml:space="preserve"> for your jurisdiction.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91AC5F" id="_x0000_t202" coordsize="21600,21600" o:spt="202" path="m,l,21600r21600,l21600,xe">
                <v:stroke joinstyle="miter"/>
                <v:path gradientshapeok="t" o:connecttype="rect"/>
              </v:shapetype>
              <v:shape id="Text Box 2" o:spid="_x0000_s1026" type="#_x0000_t202" style="position:absolute;left:0;text-align:left;margin-left:326.4pt;margin-top:7.1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" strokecolor="#c00000" strokeweight="1.5pt">
                <v:textbox style="mso-fit-shape-to-text:t">
                  <w:txbxContent>
                    <w:p w14:paraId="78714BC3" w14:textId="339308AA" w:rsidR="00DB67B8" w:rsidRPr="00DB67B8" w:rsidRDefault="00DB67B8" w:rsidP="00DB67B8">
                      <w:pPr>
                        <w:jc w:val="center"/>
                        <w:rPr>
                          <w:b/>
                          <w:bCs/>
                          <w:color w:val="C00000"/>
                          <w:sz w:val="28"/>
                          <w:szCs w:val="28"/>
                        </w:rPr>
                      </w:pPr>
                      <w:r w:rsidRPr="00DB67B8">
                        <w:rPr>
                          <w:b/>
                          <w:bCs/>
                          <w:color w:val="C00000"/>
                          <w:sz w:val="28"/>
                          <w:szCs w:val="28"/>
                        </w:rPr>
                        <w:t>How to Use this Document:</w:t>
                      </w:r>
                    </w:p>
                    <w:p w14:paraId="450B4325" w14:textId="4ED14373" w:rsidR="00DB67B8" w:rsidRPr="00DB67B8" w:rsidRDefault="00DB67B8" w:rsidP="00DB67B8">
                      <w:pPr>
                        <w:jc w:val="center"/>
                        <w:rPr>
                          <w:sz w:val="28"/>
                          <w:szCs w:val="28"/>
                        </w:rPr>
                      </w:pPr>
                      <w:r w:rsidRPr="00DB67B8">
                        <w:rPr>
                          <w:sz w:val="28"/>
                          <w:szCs w:val="28"/>
                        </w:rPr>
                        <w:t>This document is a template and should be modified to fit the specific needs of each jurisdiction, as appropriate. Highlighted text appears in brackets throughout the document</w:t>
                      </w:r>
                      <w:r w:rsidR="00B913CF">
                        <w:rPr>
                          <w:sz w:val="28"/>
                          <w:szCs w:val="28"/>
                        </w:rPr>
                        <w:t xml:space="preserve"> as</w:t>
                      </w:r>
                      <w:r w:rsidRPr="00DB67B8">
                        <w:rPr>
                          <w:sz w:val="28"/>
                          <w:szCs w:val="28"/>
                        </w:rPr>
                        <w:t xml:space="preserve"> </w:t>
                      </w:r>
                      <w:r w:rsidRPr="00DB67B8">
                        <w:rPr>
                          <w:sz w:val="28"/>
                          <w:szCs w:val="28"/>
                          <w:highlight w:val="yellow"/>
                        </w:rPr>
                        <w:t>[Update text]</w:t>
                      </w:r>
                      <w:r>
                        <w:rPr>
                          <w:sz w:val="28"/>
                          <w:szCs w:val="28"/>
                        </w:rPr>
                        <w:t xml:space="preserve"> </w:t>
                      </w:r>
                      <w:r w:rsidRPr="00DB67B8">
                        <w:rPr>
                          <w:sz w:val="28"/>
                          <w:szCs w:val="28"/>
                        </w:rPr>
                        <w:t xml:space="preserve">and should be removed and replaced with the appropriate </w:t>
                      </w:r>
                      <w:r>
                        <w:rPr>
                          <w:sz w:val="28"/>
                          <w:szCs w:val="28"/>
                        </w:rPr>
                        <w:t>information</w:t>
                      </w:r>
                      <w:r w:rsidRPr="00DB67B8">
                        <w:rPr>
                          <w:sz w:val="28"/>
                          <w:szCs w:val="28"/>
                        </w:rPr>
                        <w:t xml:space="preserve"> for your jurisdiction. </w:t>
                      </w:r>
                    </w:p>
                  </w:txbxContent>
                </v:textbox>
                <w10:wrap type="square"/>
              </v:shape>
            </w:pict>
          </mc:Fallback>
        </mc:AlternateContent>
      </w:r>
      <w:r w:rsidR="006206A0">
        <w:t xml:space="preserve">A mass shooting is described as </w:t>
      </w:r>
      <w:r w:rsidR="00B913CF">
        <w:t>“</w:t>
      </w:r>
      <w:r w:rsidR="006206A0">
        <w:t>four or more individuals being shot or killed in the same general time and location</w:t>
      </w:r>
      <w:r w:rsidR="00B913CF">
        <w:t>.”</w:t>
      </w:r>
      <w:r w:rsidR="006206A0">
        <w:t xml:space="preserve"> </w:t>
      </w:r>
      <w:r w:rsidR="00BB595E">
        <w:t>In the past five years, the number of mass shootings in the United States has nearly doubled</w:t>
      </w:r>
      <w:r>
        <w:t xml:space="preserve"> each year</w:t>
      </w:r>
      <w:r w:rsidR="00BB595E">
        <w:t xml:space="preserve">. </w:t>
      </w:r>
      <w:r w:rsidR="006206A0">
        <w:t>In 2019, a total of 417 mass shootings took place across the country</w:t>
      </w:r>
      <w:r w:rsidR="00B913CF">
        <w:t>.</w:t>
      </w:r>
      <w:r w:rsidR="006206A0">
        <w:rPr>
          <w:rStyle w:val="FootnoteReference"/>
        </w:rPr>
        <w:footnoteReference w:id="1"/>
      </w:r>
      <w:r w:rsidR="006206A0">
        <w:t xml:space="preserve"> </w:t>
      </w:r>
    </w:p>
    <w:p w14:paraId="23217377" w14:textId="1220253F" w:rsidR="006206A0" w:rsidRDefault="006206A0" w:rsidP="006206A0">
      <w:r>
        <w:t xml:space="preserve">According to the August 2019 National Council for Behavioral Health report on Mass Violence in America, </w:t>
      </w:r>
      <w:r w:rsidR="00B913CF">
        <w:t>“</w:t>
      </w:r>
      <w:r>
        <w:t>characteristics of individual perpetrators of mass violence cut across demographic, sociologic, cultural, and occupational groups.</w:t>
      </w:r>
      <w:r w:rsidR="00B913CF">
        <w:t>”</w:t>
      </w:r>
      <w:r>
        <w:t xml:space="preserve"> The </w:t>
      </w:r>
      <w:r w:rsidR="00B913CF">
        <w:t xml:space="preserve">most common </w:t>
      </w:r>
      <w:r>
        <w:t>characteristics include</w:t>
      </w:r>
      <w:r w:rsidR="00B913CF">
        <w:t>d the following</w:t>
      </w:r>
      <w:r>
        <w:t>:</w:t>
      </w:r>
    </w:p>
    <w:p w14:paraId="55575E3E" w14:textId="77777777" w:rsidR="006206A0" w:rsidRDefault="006206A0" w:rsidP="006206A0">
      <w:pPr>
        <w:pStyle w:val="ListParagraph"/>
        <w:numPr>
          <w:ilvl w:val="0"/>
          <w:numId w:val="20"/>
        </w:numPr>
      </w:pPr>
      <w:r>
        <w:t>Male</w:t>
      </w:r>
    </w:p>
    <w:p w14:paraId="13C74B57" w14:textId="77777777" w:rsidR="006206A0" w:rsidRDefault="006206A0" w:rsidP="006206A0">
      <w:pPr>
        <w:pStyle w:val="ListParagraph"/>
        <w:numPr>
          <w:ilvl w:val="0"/>
          <w:numId w:val="20"/>
        </w:numPr>
      </w:pPr>
      <w:r>
        <w:t>Feelings of hopelessness or harboring grievances, often related to personal, work, school, or financial hardships</w:t>
      </w:r>
    </w:p>
    <w:p w14:paraId="5FA201C6" w14:textId="77777777" w:rsidR="006206A0" w:rsidRDefault="006206A0" w:rsidP="006206A0">
      <w:pPr>
        <w:pStyle w:val="ListParagraph"/>
        <w:numPr>
          <w:ilvl w:val="0"/>
          <w:numId w:val="20"/>
        </w:numPr>
      </w:pPr>
      <w:r>
        <w:t>Feelings of victimization and sympathizing with others who they perceive to be similarly mistreated</w:t>
      </w:r>
    </w:p>
    <w:p w14:paraId="652AF978" w14:textId="77777777" w:rsidR="006206A0" w:rsidRDefault="006206A0" w:rsidP="006206A0">
      <w:pPr>
        <w:pStyle w:val="ListParagraph"/>
        <w:numPr>
          <w:ilvl w:val="0"/>
          <w:numId w:val="20"/>
        </w:numPr>
      </w:pPr>
      <w:r>
        <w:t>Indifference to life</w:t>
      </w:r>
    </w:p>
    <w:p w14:paraId="3CB16A0E" w14:textId="76418CF8" w:rsidR="006206A0" w:rsidRDefault="006206A0" w:rsidP="006206A0">
      <w:pPr>
        <w:pStyle w:val="ListParagraph"/>
        <w:numPr>
          <w:ilvl w:val="0"/>
          <w:numId w:val="20"/>
        </w:numPr>
      </w:pPr>
      <w:r>
        <w:t>Often die by suicide following</w:t>
      </w:r>
      <w:r w:rsidR="00B913CF">
        <w:t xml:space="preserve"> the </w:t>
      </w:r>
      <w:r>
        <w:t>attack</w:t>
      </w:r>
    </w:p>
    <w:p w14:paraId="7D3E5F6B" w14:textId="746E3CDD" w:rsidR="006206A0" w:rsidRDefault="006206A0" w:rsidP="006206A0">
      <w:pPr>
        <w:pStyle w:val="ListParagraph"/>
        <w:numPr>
          <w:ilvl w:val="0"/>
          <w:numId w:val="20"/>
        </w:numPr>
      </w:pPr>
      <w:r>
        <w:t xml:space="preserve">Frequently plan/prepare for </w:t>
      </w:r>
      <w:r w:rsidR="00B913CF">
        <w:t xml:space="preserve">the </w:t>
      </w:r>
      <w:r>
        <w:t>attack</w:t>
      </w:r>
    </w:p>
    <w:p w14:paraId="5CDF7EE2" w14:textId="7DF83E47" w:rsidR="006206A0" w:rsidRDefault="006206A0" w:rsidP="006206A0">
      <w:pPr>
        <w:pStyle w:val="ListParagraph"/>
        <w:numPr>
          <w:ilvl w:val="0"/>
          <w:numId w:val="20"/>
        </w:numPr>
      </w:pPr>
      <w:r>
        <w:t xml:space="preserve">May share information about </w:t>
      </w:r>
      <w:r w:rsidR="00B913CF">
        <w:t xml:space="preserve">the </w:t>
      </w:r>
      <w:r>
        <w:t>attack with others (typically not with the intended victims)</w:t>
      </w:r>
    </w:p>
    <w:p w14:paraId="7E488B8B" w14:textId="4698C459" w:rsidR="00BB595E" w:rsidRDefault="006206A0">
      <w:r>
        <w:t xml:space="preserve">The report also indicates </w:t>
      </w:r>
      <w:r w:rsidR="00B913CF">
        <w:t xml:space="preserve">that </w:t>
      </w:r>
      <w:r>
        <w:t xml:space="preserve">the root causes of problems leading to </w:t>
      </w:r>
      <w:r w:rsidR="00B913CF">
        <w:t xml:space="preserve">the </w:t>
      </w:r>
      <w:r>
        <w:t>perpetration of mass violence include social alienation and social problems</w:t>
      </w:r>
      <w:r w:rsidR="00B913CF">
        <w:t>,</w:t>
      </w:r>
      <w:r w:rsidR="008F0FB0">
        <w:t xml:space="preserve"> </w:t>
      </w:r>
      <w:r>
        <w:t>including deficiencies in the educational system, poverty, discrimination, lack of employment opportunities, and access to quality and comprehensive health care, specifically mental health care</w:t>
      </w:r>
      <w:r w:rsidR="00CB5251">
        <w:t>. R</w:t>
      </w:r>
      <w:r>
        <w:t xml:space="preserve">esources to address these issues require more </w:t>
      </w:r>
      <w:r w:rsidR="00CB5251">
        <w:t>research and</w:t>
      </w:r>
      <w:r>
        <w:t xml:space="preserve"> may hold the key to early identification of potential perpetrators of mass violence and development of preventative measures and resources to address these underlying causes</w:t>
      </w:r>
      <w:r>
        <w:rPr>
          <w:rStyle w:val="FootnoteReference"/>
        </w:rPr>
        <w:footnoteReference w:id="2"/>
      </w:r>
      <w:r>
        <w:t xml:space="preserve">. </w:t>
      </w:r>
    </w:p>
    <w:p w14:paraId="694E65A7" w14:textId="6C8408B7" w:rsidR="006206A0" w:rsidRPr="00C81BFC" w:rsidRDefault="006206A0" w:rsidP="006206A0">
      <w:pPr>
        <w:pStyle w:val="Heading3"/>
      </w:pPr>
      <w:r>
        <w:t>Threat Assessment Overview</w:t>
      </w:r>
    </w:p>
    <w:p w14:paraId="4B6B6E6E" w14:textId="293BBA80" w:rsidR="006206A0" w:rsidRDefault="00BB595E" w:rsidP="00BB595E">
      <w:r>
        <w:t>A behavioral threat assessment is a collaborative process to identify, assess, and manage the risk of threats of targeted violence posed by an individual or group. Threat assessments take a proactive approach to help identify, mitigate, and manage threats of mass violence, and are an ongoing process with interventions designed to de</w:t>
      </w:r>
      <w:r w:rsidR="003B4E32">
        <w:t>-</w:t>
      </w:r>
      <w:r>
        <w:t xml:space="preserve">escalate the situation. Rather than focusing on the individual’s characteristics, a threat assessment looks at an individual’s risk factors, and where they are on a pathway to violence. Early intervention is crucial to preventing threats of mass violence from turning into acts of mass violence. </w:t>
      </w:r>
    </w:p>
    <w:p w14:paraId="7EE87920" w14:textId="2CC98E78" w:rsidR="00BB595E" w:rsidRDefault="00BB595E" w:rsidP="00BB595E">
      <w:r>
        <w:t xml:space="preserve">Threat assessments require a standardized, innovative, and collaborative approach at all levels, including patrol officers and detectives. A standardized response to threats of mass violence helps to prevent cases from falling through the cracks, with the goal of providing early intervention to a person in crisis. </w:t>
      </w:r>
    </w:p>
    <w:p w14:paraId="6E2656A4" w14:textId="17464515" w:rsidR="0099744E" w:rsidRPr="00C81BFC" w:rsidRDefault="0099744E" w:rsidP="0099744E">
      <w:r w:rsidRPr="00C81BFC">
        <w:t xml:space="preserve">Some people will never commit an act of mass violence, but in many cases when a mass shooting has occurred, those close to the </w:t>
      </w:r>
      <w:r w:rsidR="001F23CA">
        <w:t>perpetrator did see</w:t>
      </w:r>
      <w:r w:rsidRPr="00C81BFC">
        <w:t xml:space="preserve"> war</w:t>
      </w:r>
      <w:r w:rsidR="00CB5251">
        <w:t>n</w:t>
      </w:r>
      <w:r w:rsidRPr="00C81BFC">
        <w:t xml:space="preserve">ing signs that they may not have recognized or </w:t>
      </w:r>
      <w:r w:rsidRPr="00C81BFC">
        <w:lastRenderedPageBreak/>
        <w:t>reported</w:t>
      </w:r>
      <w:r w:rsidR="006206A0">
        <w:rPr>
          <w:i/>
          <w:iCs/>
        </w:rPr>
        <w:t>. W</w:t>
      </w:r>
      <w:r w:rsidRPr="00C81BFC">
        <w:rPr>
          <w:i/>
          <w:iCs/>
        </w:rPr>
        <w:t>hen reports</w:t>
      </w:r>
      <w:r w:rsidR="006206A0">
        <w:rPr>
          <w:i/>
          <w:iCs/>
        </w:rPr>
        <w:t xml:space="preserve"> of </w:t>
      </w:r>
      <w:r w:rsidR="003B4E32">
        <w:rPr>
          <w:i/>
          <w:iCs/>
        </w:rPr>
        <w:t xml:space="preserve">threats of </w:t>
      </w:r>
      <w:r w:rsidR="006206A0">
        <w:rPr>
          <w:i/>
          <w:iCs/>
        </w:rPr>
        <w:t xml:space="preserve">mass violence </w:t>
      </w:r>
      <w:r w:rsidRPr="00C81BFC">
        <w:rPr>
          <w:i/>
          <w:iCs/>
        </w:rPr>
        <w:t>are mad</w:t>
      </w:r>
      <w:r w:rsidR="00BB595E">
        <w:rPr>
          <w:i/>
          <w:iCs/>
        </w:rPr>
        <w:t>e</w:t>
      </w:r>
      <w:r w:rsidR="006206A0">
        <w:rPr>
          <w:i/>
          <w:iCs/>
        </w:rPr>
        <w:t>,</w:t>
      </w:r>
      <w:r w:rsidRPr="00C81BFC">
        <w:rPr>
          <w:i/>
          <w:iCs/>
        </w:rPr>
        <w:t xml:space="preserve"> patrol officers can respond with early intervention </w:t>
      </w:r>
      <w:r w:rsidR="00BB595E">
        <w:rPr>
          <w:i/>
          <w:iCs/>
        </w:rPr>
        <w:t>to</w:t>
      </w:r>
      <w:r w:rsidRPr="00C81BFC">
        <w:rPr>
          <w:i/>
          <w:iCs/>
        </w:rPr>
        <w:t xml:space="preserve"> get the individual the help they need</w:t>
      </w:r>
      <w:r w:rsidR="006206A0">
        <w:rPr>
          <w:i/>
          <w:iCs/>
        </w:rPr>
        <w:t>, i</w:t>
      </w:r>
      <w:r w:rsidR="006206A0" w:rsidRPr="00C81BFC">
        <w:rPr>
          <w:i/>
          <w:iCs/>
        </w:rPr>
        <w:t>n hopes to prevent potential violence from occurring</w:t>
      </w:r>
      <w:r w:rsidR="006206A0">
        <w:rPr>
          <w:i/>
          <w:iCs/>
        </w:rPr>
        <w:t xml:space="preserve">. </w:t>
      </w:r>
      <w:r w:rsidR="001F23CA">
        <w:t>Law enforcement personnel</w:t>
      </w:r>
      <w:r w:rsidRPr="00C81BFC">
        <w:t xml:space="preserve"> are not expected to be mental health clinicians; however, when investigating threats of mass violence, office</w:t>
      </w:r>
      <w:r w:rsidR="001F23CA">
        <w:t>r</w:t>
      </w:r>
      <w:r w:rsidRPr="00C81BFC">
        <w:t>s should be safe, use a common</w:t>
      </w:r>
      <w:r w:rsidR="006206A0">
        <w:t>-</w:t>
      </w:r>
      <w:r w:rsidRPr="00C81BFC">
        <w:t xml:space="preserve">sense approach, and consider the totality of the circumstances. </w:t>
      </w:r>
      <w:r w:rsidRPr="00C81BFC">
        <w:rPr>
          <w:b/>
          <w:bCs/>
          <w:i/>
          <w:iCs/>
        </w:rPr>
        <w:t xml:space="preserve">Could this threat be carried out? </w:t>
      </w:r>
    </w:p>
    <w:p w14:paraId="6C1A5314" w14:textId="4807B021" w:rsidR="0099744E" w:rsidRPr="00C81BFC" w:rsidRDefault="0099744E" w:rsidP="0099744E">
      <w:r w:rsidRPr="00C81BFC">
        <w:t>A preliminary basic assessment tool to be completed by officers is attached in [</w:t>
      </w:r>
      <w:r w:rsidRPr="00C81BFC">
        <w:rPr>
          <w:highlight w:val="yellow"/>
        </w:rPr>
        <w:t>Location</w:t>
      </w:r>
      <w:r w:rsidRPr="00C81BFC">
        <w:t>]. When criteria in the basic threat assessment tool are met, a more detailed advanced threat assessment will be completed by [</w:t>
      </w:r>
      <w:r w:rsidR="00CB5251" w:rsidRPr="00CB5251">
        <w:rPr>
          <w:highlight w:val="yellow"/>
        </w:rPr>
        <w:t>Insert appropriate crisis intervention unit name</w:t>
      </w:r>
      <w:r w:rsidRPr="00C81BFC">
        <w:t xml:space="preserve">]. This advanced </w:t>
      </w:r>
      <w:r w:rsidR="00BB595E">
        <w:t xml:space="preserve">behavioral threat </w:t>
      </w:r>
      <w:r w:rsidRPr="00C81BFC">
        <w:t xml:space="preserve">assessment aims to prevent targeted threats of mass violence incidents by identifying high-risk individuals and working with them to seek voluntary, involuntary, or court-ordered treatment. The investigation will be conducted by the appropriate entity and may result with criminal prosecution if the elements of a crime are satisfied. </w:t>
      </w:r>
    </w:p>
    <w:p w14:paraId="7EED2FAB" w14:textId="05F95F26" w:rsidR="0099744E" w:rsidRPr="00C81BFC" w:rsidRDefault="0099744E" w:rsidP="00C96FBD">
      <w:pPr>
        <w:pStyle w:val="Heading2"/>
        <w:rPr>
          <w:i/>
          <w:iCs/>
        </w:rPr>
      </w:pPr>
      <w:r w:rsidRPr="00C81BFC">
        <w:t xml:space="preserve">What is considered a </w:t>
      </w:r>
      <w:r w:rsidRPr="00C96FBD">
        <w:t>threat</w:t>
      </w:r>
      <w:r w:rsidRPr="00C81BFC">
        <w:t xml:space="preserve">? </w:t>
      </w:r>
    </w:p>
    <w:p w14:paraId="102AD175" w14:textId="429F149D" w:rsidR="0099744E" w:rsidRPr="00C81BFC" w:rsidRDefault="0099744E" w:rsidP="0099744E">
      <w:r w:rsidRPr="00C81BFC">
        <w:t>A threat is an expression of intent to cause physical harm to someone. The threat may be expressed/communicated behaviorally, orally, vi</w:t>
      </w:r>
      <w:r w:rsidR="00520BCD" w:rsidRPr="00C81BFC">
        <w:t xml:space="preserve">sually, in writing, electronically, or through other means, and is considered to be a threat regardless of whether it is observed by or communicated directly to the intended target or a third party, and regardless of whether the target is aware of the threat. Threats may be direct or indirect. </w:t>
      </w:r>
    </w:p>
    <w:p w14:paraId="6BE697FC" w14:textId="762DDD87" w:rsidR="00520BCD" w:rsidRPr="00C81BFC" w:rsidRDefault="00520BCD" w:rsidP="0099744E">
      <w:r w:rsidRPr="00C81BFC">
        <w:t xml:space="preserve">Determining the level of threat is not an exact </w:t>
      </w:r>
      <w:r w:rsidR="006F1B67" w:rsidRPr="00C81BFC">
        <w:t>science and</w:t>
      </w:r>
      <w:r w:rsidRPr="00C81BFC">
        <w:t xml:space="preserve"> requires judgement. Two general principles that may prove helpful when determining the level of threat are:</w:t>
      </w:r>
    </w:p>
    <w:p w14:paraId="54C9C537" w14:textId="4F05B426" w:rsidR="00520BCD" w:rsidRPr="00C81BFC" w:rsidRDefault="00520BCD" w:rsidP="00520BCD">
      <w:pPr>
        <w:pStyle w:val="ListParagraph"/>
        <w:numPr>
          <w:ilvl w:val="0"/>
          <w:numId w:val="2"/>
        </w:numPr>
      </w:pPr>
      <w:r w:rsidRPr="00C81BFC">
        <w:t>Specificity of Content</w:t>
      </w:r>
      <w:r w:rsidR="00CB5251">
        <w:t>:</w:t>
      </w:r>
    </w:p>
    <w:p w14:paraId="1C906423" w14:textId="09B80308" w:rsidR="00520BCD" w:rsidRPr="00C81BFC" w:rsidRDefault="00520BCD" w:rsidP="00520BCD">
      <w:pPr>
        <w:pStyle w:val="ListParagraph"/>
        <w:numPr>
          <w:ilvl w:val="1"/>
          <w:numId w:val="2"/>
        </w:numPr>
      </w:pPr>
      <w:r w:rsidRPr="00C81BFC">
        <w:t>What is being said or implied?</w:t>
      </w:r>
    </w:p>
    <w:p w14:paraId="73590B2A" w14:textId="7CABE761" w:rsidR="00520BCD" w:rsidRPr="00C81BFC" w:rsidRDefault="00520BCD" w:rsidP="00520BCD">
      <w:pPr>
        <w:pStyle w:val="ListParagraph"/>
        <w:numPr>
          <w:ilvl w:val="1"/>
          <w:numId w:val="2"/>
        </w:numPr>
      </w:pPr>
      <w:r w:rsidRPr="00C81BFC">
        <w:t xml:space="preserve">Does the threat include specific details (e.g., who, what, when, where, </w:t>
      </w:r>
      <w:r w:rsidR="006F1B67" w:rsidRPr="00C81BFC">
        <w:t>how)?</w:t>
      </w:r>
    </w:p>
    <w:p w14:paraId="370DE3D7" w14:textId="49A6B682" w:rsidR="00520BCD" w:rsidRPr="00C81BFC" w:rsidRDefault="00520BCD" w:rsidP="00520BCD">
      <w:pPr>
        <w:pStyle w:val="ListParagraph"/>
        <w:numPr>
          <w:ilvl w:val="1"/>
          <w:numId w:val="2"/>
        </w:numPr>
      </w:pPr>
      <w:r w:rsidRPr="00C81BFC">
        <w:t xml:space="preserve">Generally, the more specific the content of a threat is, the more serious the risk of imminent danger. </w:t>
      </w:r>
    </w:p>
    <w:p w14:paraId="1BB48221" w14:textId="28DCFEB5" w:rsidR="00520BCD" w:rsidRPr="00C81BFC" w:rsidRDefault="00520BCD" w:rsidP="00520BCD">
      <w:pPr>
        <w:pStyle w:val="ListParagraph"/>
        <w:numPr>
          <w:ilvl w:val="0"/>
          <w:numId w:val="2"/>
        </w:numPr>
      </w:pPr>
      <w:r w:rsidRPr="00C81BFC">
        <w:t>Plausibility of Context</w:t>
      </w:r>
      <w:r w:rsidR="00CB5251">
        <w:t>:</w:t>
      </w:r>
    </w:p>
    <w:p w14:paraId="10ED477D" w14:textId="2D9E9796" w:rsidR="00520BCD" w:rsidRPr="00C81BFC" w:rsidRDefault="00520BCD" w:rsidP="00520BCD">
      <w:pPr>
        <w:pStyle w:val="ListParagraph"/>
        <w:numPr>
          <w:ilvl w:val="1"/>
          <w:numId w:val="2"/>
        </w:numPr>
      </w:pPr>
      <w:r w:rsidRPr="00C81BFC">
        <w:t xml:space="preserve">Is the threat plausible/feasible? </w:t>
      </w:r>
    </w:p>
    <w:p w14:paraId="382A2990" w14:textId="1F2BD889" w:rsidR="00520BCD" w:rsidRPr="00C81BFC" w:rsidRDefault="00520BCD" w:rsidP="00520BCD">
      <w:pPr>
        <w:pStyle w:val="ListParagraph"/>
        <w:numPr>
          <w:ilvl w:val="1"/>
          <w:numId w:val="2"/>
        </w:numPr>
      </w:pPr>
      <w:r w:rsidRPr="00C81BFC">
        <w:t xml:space="preserve">Could the threat be realistically carried out by the person making the threat? </w:t>
      </w:r>
    </w:p>
    <w:p w14:paraId="701EB484" w14:textId="18FE834D" w:rsidR="00520BCD" w:rsidRPr="00C81BFC" w:rsidRDefault="00520BCD" w:rsidP="00C96FBD">
      <w:pPr>
        <w:pStyle w:val="Heading3"/>
      </w:pPr>
      <w:r w:rsidRPr="00C81BFC">
        <w:t xml:space="preserve">Types of </w:t>
      </w:r>
      <w:r w:rsidRPr="00C96FBD">
        <w:t>Threats</w:t>
      </w:r>
    </w:p>
    <w:p w14:paraId="749478E5" w14:textId="15A0CA95" w:rsidR="00997328" w:rsidRDefault="005E09B6" w:rsidP="00997328">
      <w:r w:rsidRPr="00C81BFC">
        <w:t>Th</w:t>
      </w:r>
      <w:r w:rsidR="00A065F9">
        <w:t>is</w:t>
      </w:r>
      <w:r w:rsidRPr="00C81BFC">
        <w:t xml:space="preserve"> threat assessment tool uses </w:t>
      </w:r>
      <w:r w:rsidRPr="00C81BFC">
        <w:rPr>
          <w:u w:val="single"/>
        </w:rPr>
        <w:t>two</w:t>
      </w:r>
      <w:r w:rsidRPr="00C81BFC">
        <w:t xml:space="preserve"> levels of threat in order to rapidly triage and classify threats of mass violence. </w:t>
      </w:r>
    </w:p>
    <w:p w14:paraId="76F6D3FF" w14:textId="229DAA73" w:rsidR="00F77751" w:rsidRDefault="005E09B6" w:rsidP="00F77751">
      <w:pPr>
        <w:pStyle w:val="ListParagraph"/>
        <w:numPr>
          <w:ilvl w:val="0"/>
          <w:numId w:val="19"/>
        </w:numPr>
      </w:pPr>
      <w:r w:rsidRPr="00701DDB">
        <w:rPr>
          <w:rStyle w:val="Strong"/>
        </w:rPr>
        <w:t>Low Level (Transient) Threat</w:t>
      </w:r>
      <w:r w:rsidRPr="00F77751">
        <w:rPr>
          <w:b/>
          <w:bCs/>
        </w:rPr>
        <w:t xml:space="preserve"> – </w:t>
      </w:r>
      <w:r w:rsidR="00CB5251">
        <w:t>L</w:t>
      </w:r>
      <w:r w:rsidRPr="00C81BFC">
        <w:t xml:space="preserve">ow risk threat that does not express a lasting intent to harm someone. A threat is </w:t>
      </w:r>
      <w:r w:rsidRPr="00F77751">
        <w:rPr>
          <w:i/>
          <w:iCs/>
        </w:rPr>
        <w:t xml:space="preserve">transient </w:t>
      </w:r>
      <w:r w:rsidRPr="00C81BFC">
        <w:t xml:space="preserve">only if it can be quickly and easily resolved and no longer exists. </w:t>
      </w:r>
      <w:r w:rsidR="00997328">
        <w:t xml:space="preserve"> </w:t>
      </w:r>
    </w:p>
    <w:p w14:paraId="0BD2D605" w14:textId="447CA20E" w:rsidR="00CB5251" w:rsidRPr="00CB5251" w:rsidRDefault="005E09B6" w:rsidP="00F77751">
      <w:pPr>
        <w:pStyle w:val="ListParagraph"/>
        <w:numPr>
          <w:ilvl w:val="0"/>
          <w:numId w:val="19"/>
        </w:numPr>
      </w:pPr>
      <w:r w:rsidRPr="00701DDB">
        <w:rPr>
          <w:rStyle w:val="Strong"/>
        </w:rPr>
        <w:t>Serious (Substantive) Threat</w:t>
      </w:r>
      <w:r w:rsidRPr="00F77751">
        <w:rPr>
          <w:b/>
          <w:bCs/>
        </w:rPr>
        <w:t xml:space="preserve"> – </w:t>
      </w:r>
      <w:r w:rsidRPr="00C81BFC">
        <w:t xml:space="preserve">High risk threat that expresses a continuing intent to assault someone by using a weapon or a threat to kill/inflict severe injury to someone. </w:t>
      </w:r>
      <w:r w:rsidR="00D75460" w:rsidRPr="00C81BFC">
        <w:t xml:space="preserve">This also includes a moderate risk threat where an individual/situation does not appear to pose a threat of serious harm to self/others at this </w:t>
      </w:r>
      <w:r w:rsidR="006F1B67" w:rsidRPr="00C81BFC">
        <w:t>time but</w:t>
      </w:r>
      <w:r w:rsidR="00D75460" w:rsidRPr="00C81BFC">
        <w:t xml:space="preserve"> exhibits behaviors that indicate a continuing intent/potential for future violence or serious harm to self/others, or other concerning behavior that requires intervention. </w:t>
      </w:r>
      <w:r w:rsidR="00D75460" w:rsidRPr="00F77751">
        <w:rPr>
          <w:i/>
          <w:iCs/>
        </w:rPr>
        <w:t xml:space="preserve">Moderate risk threats are listed as substantive threats because they require further </w:t>
      </w:r>
      <w:r w:rsidR="00CB5251" w:rsidRPr="00F77751">
        <w:rPr>
          <w:i/>
          <w:iCs/>
        </w:rPr>
        <w:t>evaluation and</w:t>
      </w:r>
      <w:r w:rsidR="00D75460" w:rsidRPr="00F77751">
        <w:rPr>
          <w:i/>
          <w:iCs/>
        </w:rPr>
        <w:t xml:space="preserve"> can be triaged to a transient threat by [</w:t>
      </w:r>
      <w:r w:rsidR="00CB5251" w:rsidRPr="00CB5251">
        <w:rPr>
          <w:highlight w:val="yellow"/>
        </w:rPr>
        <w:t>Insert appropriate crisis intervention unit name</w:t>
      </w:r>
      <w:r w:rsidR="00D75460" w:rsidRPr="00F77751">
        <w:rPr>
          <w:i/>
          <w:iCs/>
        </w:rPr>
        <w:t>]</w:t>
      </w:r>
      <w:r w:rsidR="00CB5251">
        <w:rPr>
          <w:i/>
          <w:iCs/>
        </w:rPr>
        <w:t>.</w:t>
      </w:r>
    </w:p>
    <w:p w14:paraId="2D97856D" w14:textId="77777777" w:rsidR="00280C0C" w:rsidRDefault="00D75460" w:rsidP="00CB5251">
      <w:pPr>
        <w:rPr>
          <w:i/>
          <w:iCs/>
        </w:rPr>
      </w:pPr>
      <w:r w:rsidRPr="00CB5251">
        <w:rPr>
          <w:i/>
          <w:iCs/>
        </w:rPr>
        <w:t xml:space="preserve"> </w:t>
      </w:r>
    </w:p>
    <w:p w14:paraId="2CE2E57C" w14:textId="77777777" w:rsidR="00280C0C" w:rsidRDefault="00280C0C">
      <w:pPr>
        <w:spacing w:before="0" w:after="160" w:line="259" w:lineRule="auto"/>
        <w:jc w:val="left"/>
        <w:rPr>
          <w:i/>
          <w:iCs/>
        </w:rPr>
      </w:pPr>
      <w:r>
        <w:rPr>
          <w:i/>
          <w:iCs/>
        </w:rPr>
        <w:br w:type="page"/>
      </w:r>
    </w:p>
    <w:p w14:paraId="37B24C5A" w14:textId="77777777" w:rsidR="00280C0C" w:rsidRDefault="00280C0C" w:rsidP="00CB5251"/>
    <w:p w14:paraId="6AD8A2BC" w14:textId="77777777" w:rsidR="00280C0C" w:rsidRDefault="00280C0C" w:rsidP="00CB5251"/>
    <w:p w14:paraId="6BE1E2F7" w14:textId="13E805E7" w:rsidR="005E09B6" w:rsidRDefault="00CB5251" w:rsidP="00CB5251">
      <w:r>
        <w:t xml:space="preserve">The graphic below outlines criteria for determining the appropriate threat level. </w:t>
      </w:r>
    </w:p>
    <w:p w14:paraId="78918EAC" w14:textId="031B598B" w:rsidR="00280C0C" w:rsidRDefault="00280C0C" w:rsidP="00CB5251">
      <w:pPr>
        <w:jc w:val="center"/>
      </w:pPr>
    </w:p>
    <w:p w14:paraId="4B46E31E" w14:textId="77777777" w:rsidR="00280C0C" w:rsidRDefault="00280C0C" w:rsidP="00CB5251">
      <w:pPr>
        <w:jc w:val="center"/>
        <w:rPr>
          <w:b/>
          <w:bCs/>
          <w:i/>
          <w:iCs/>
        </w:rPr>
      </w:pPr>
    </w:p>
    <w:p w14:paraId="47AAD18F" w14:textId="7983C386" w:rsidR="00D75460" w:rsidRDefault="00CB5251" w:rsidP="00CB5251">
      <w:pPr>
        <w:jc w:val="center"/>
        <w:rPr>
          <w:i/>
          <w:iCs/>
        </w:rPr>
      </w:pPr>
      <w:r>
        <w:rPr>
          <w:noProof/>
        </w:rPr>
        <mc:AlternateContent>
          <mc:Choice Requires="wps">
            <w:drawing>
              <wp:anchor distT="0" distB="0" distL="114300" distR="114300" simplePos="0" relativeHeight="251674624" behindDoc="0" locked="0" layoutInCell="1" allowOverlap="1" wp14:anchorId="4BD9AD2C" wp14:editId="5A460D3E">
                <wp:simplePos x="0" y="0"/>
                <wp:positionH relativeFrom="column">
                  <wp:posOffset>19998</wp:posOffset>
                </wp:positionH>
                <wp:positionV relativeFrom="paragraph">
                  <wp:posOffset>331</wp:posOffset>
                </wp:positionV>
                <wp:extent cx="6038850" cy="16319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6038850" cy="163195"/>
                        </a:xfrm>
                        <a:prstGeom prst="rect">
                          <a:avLst/>
                        </a:prstGeom>
                        <a:solidFill>
                          <a:prstClr val="white"/>
                        </a:solidFill>
                        <a:ln>
                          <a:noFill/>
                        </a:ln>
                      </wps:spPr>
                      <wps:txbx>
                        <w:txbxContent>
                          <w:p w14:paraId="53CD1AED" w14:textId="2B4236BB" w:rsidR="00CB5251" w:rsidRPr="00983422" w:rsidRDefault="00CB5251" w:rsidP="00CB5251">
                            <w:pPr>
                              <w:pStyle w:val="Caption"/>
                              <w:jc w:val="left"/>
                              <w:rPr>
                                <w:b/>
                                <w:bCs/>
                                <w:noProof/>
                              </w:rPr>
                            </w:pPr>
                            <w:r>
                              <w:t xml:space="preserve">Figure </w:t>
                            </w:r>
                            <w:r w:rsidR="00FB7377">
                              <w:fldChar w:fldCharType="begin"/>
                            </w:r>
                            <w:r w:rsidR="00FB7377">
                              <w:instrText xml:space="preserve"> SEQ Figure \* ARABIC </w:instrText>
                            </w:r>
                            <w:r w:rsidR="00FB7377">
                              <w:fldChar w:fldCharType="separate"/>
                            </w:r>
                            <w:r>
                              <w:rPr>
                                <w:noProof/>
                              </w:rPr>
                              <w:t>1</w:t>
                            </w:r>
                            <w:r w:rsidR="00FB7377">
                              <w:rPr>
                                <w:noProof/>
                              </w:rPr>
                              <w:fldChar w:fldCharType="end"/>
                            </w:r>
                            <w:r>
                              <w:t>. Threat Level Criteria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D9AD2C" id="Text Box 1" o:spid="_x0000_s1027" type="#_x0000_t202" style="position:absolute;left:0;text-align:left;margin-left:1.55pt;margin-top:.05pt;width:475.5pt;height:12.8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" stroked="f">
                <v:textbox inset="0,0,0,0">
                  <w:txbxContent>
                    <w:p w14:paraId="53CD1AED" w14:textId="2B4236BB" w:rsidR="00CB5251" w:rsidRPr="00983422" w:rsidRDefault="00CB5251" w:rsidP="00CB5251">
                      <w:pPr>
                        <w:pStyle w:val="Caption"/>
                        <w:jc w:val="left"/>
                        <w:rPr>
                          <w:b/>
                          <w:bCs/>
                          <w:noProof/>
                        </w:rPr>
                      </w:pPr>
                      <w:r>
                        <w:t xml:space="preserve">Figure </w:t>
                      </w:r>
                      <w:r w:rsidR="00CA72F7">
                        <w:fldChar w:fldCharType="begin"/>
                      </w:r>
                      <w:r w:rsidR="00CA72F7">
                        <w:instrText xml:space="preserve"> SEQ Figure \* ARABIC </w:instrText>
                      </w:r>
                      <w:r w:rsidR="00CA72F7">
                        <w:fldChar w:fldCharType="separate"/>
                      </w:r>
                      <w:r>
                        <w:rPr>
                          <w:noProof/>
                        </w:rPr>
                        <w:t>1</w:t>
                      </w:r>
                      <w:r w:rsidR="00CA72F7">
                        <w:rPr>
                          <w:noProof/>
                        </w:rPr>
                        <w:fldChar w:fldCharType="end"/>
                      </w:r>
                      <w:r>
                        <w:t>. Threat Level Criteria</w:t>
                      </w:r>
                    </w:p>
                  </w:txbxContent>
                </v:textbox>
                <w10:wrap type="square"/>
              </v:shape>
            </w:pict>
          </mc:Fallback>
        </mc:AlternateContent>
      </w:r>
      <w:r w:rsidRPr="00CB5251">
        <w:rPr>
          <w:b/>
          <w:bCs/>
          <w:noProof/>
        </w:rPr>
        <mc:AlternateContent>
          <mc:Choice Requires="wpg">
            <w:drawing>
              <wp:anchor distT="0" distB="0" distL="114300" distR="114300" simplePos="0" relativeHeight="251661312" behindDoc="0" locked="0" layoutInCell="1" allowOverlap="1" wp14:anchorId="566D300B" wp14:editId="3883671F">
                <wp:simplePos x="0" y="0"/>
                <wp:positionH relativeFrom="column">
                  <wp:posOffset>-10947</wp:posOffset>
                </wp:positionH>
                <wp:positionV relativeFrom="paragraph">
                  <wp:posOffset>208697</wp:posOffset>
                </wp:positionV>
                <wp:extent cx="6038850" cy="3800475"/>
                <wp:effectExtent l="57150" t="38100" r="57150" b="85725"/>
                <wp:wrapSquare wrapText="bothSides"/>
                <wp:docPr id="15" name="Group 15" title="Chart - AAIWG"/>
                <wp:cNvGraphicFramePr/>
                <a:graphic xmlns:a="http://schemas.openxmlformats.org/drawingml/2006/main">
                  <a:graphicData uri="http://schemas.microsoft.com/office/word/2010/wordprocessingGroup">
                    <wpg:wgp>
                      <wpg:cNvGrpSpPr/>
                      <wpg:grpSpPr>
                        <a:xfrm>
                          <a:off x="0" y="0"/>
                          <a:ext cx="6038850" cy="3800475"/>
                          <a:chOff x="0" y="0"/>
                          <a:chExt cx="6038850" cy="3800475"/>
                        </a:xfrm>
                      </wpg:grpSpPr>
                      <wps:wsp>
                        <wps:cNvPr id="13" name="Rectangle: Rounded Corners 13"/>
                        <wps:cNvSpPr/>
                        <wps:spPr>
                          <a:xfrm>
                            <a:off x="0" y="0"/>
                            <a:ext cx="2314575" cy="3800475"/>
                          </a:xfrm>
                          <a:prstGeom prst="roundRect">
                            <a:avLst/>
                          </a:prstGeom>
                          <a:solidFill>
                            <a:srgbClr val="A7A8A8"/>
                          </a:solidFill>
                        </wps:spPr>
                        <wps:style>
                          <a:lnRef idx="0">
                            <a:schemeClr val="accent4"/>
                          </a:lnRef>
                          <a:fillRef idx="3">
                            <a:schemeClr val="accent4"/>
                          </a:fillRef>
                          <a:effectRef idx="3">
                            <a:schemeClr val="accent4"/>
                          </a:effectRef>
                          <a:fontRef idx="minor">
                            <a:schemeClr val="lt1"/>
                          </a:fontRef>
                        </wps:style>
                        <wps:txbx>
                          <w:txbxContent>
                            <w:p w14:paraId="1D4E34DA" w14:textId="18875B9B" w:rsidR="003E2F8D" w:rsidRPr="003E2F8D" w:rsidRDefault="003E2F8D" w:rsidP="00EF1189">
                              <w:pPr>
                                <w:spacing w:before="0" w:after="0"/>
                                <w:jc w:val="center"/>
                                <w:rPr>
                                  <w:rFonts w:ascii="Segoe UI Semibold" w:hAnsi="Segoe UI Semibold" w:cs="Segoe UI Semibold"/>
                                  <w:color w:val="000000" w:themeColor="text1"/>
                                  <w:sz w:val="28"/>
                                  <w:szCs w:val="28"/>
                                </w:rPr>
                              </w:pPr>
                              <w:r w:rsidRPr="003E2F8D">
                                <w:rPr>
                                  <w:rFonts w:ascii="Segoe UI Semibold" w:hAnsi="Segoe UI Semibold" w:cs="Segoe UI Semibold"/>
                                  <w:color w:val="000000" w:themeColor="text1"/>
                                  <w:sz w:val="28"/>
                                  <w:szCs w:val="28"/>
                                </w:rPr>
                                <w:t>Low Level (Transient) Threat</w:t>
                              </w:r>
                              <w:r w:rsidR="00701DDB">
                                <w:rPr>
                                  <w:rFonts w:ascii="Segoe UI Semibold" w:hAnsi="Segoe UI Semibold" w:cs="Segoe UI Semibold"/>
                                  <w:color w:val="000000" w:themeColor="text1"/>
                                  <w:sz w:val="28"/>
                                  <w:szCs w:val="28"/>
                                </w:rPr>
                                <w:t xml:space="preserve"> Criteria</w:t>
                              </w:r>
                            </w:p>
                            <w:p w14:paraId="5C4E62F7" w14:textId="69C6DDD3" w:rsidR="003E2F8D" w:rsidRPr="00EF1189" w:rsidRDefault="003E2F8D" w:rsidP="00F21685">
                              <w:pPr>
                                <w:pStyle w:val="ListParagraph"/>
                                <w:numPr>
                                  <w:ilvl w:val="0"/>
                                  <w:numId w:val="12"/>
                                </w:numPr>
                                <w:spacing w:before="120"/>
                                <w:ind w:left="188" w:hanging="274"/>
                                <w:jc w:val="left"/>
                                <w:rPr>
                                  <w:color w:val="000000" w:themeColor="text1"/>
                                </w:rPr>
                              </w:pPr>
                              <w:r w:rsidRPr="00EF1189">
                                <w:rPr>
                                  <w:color w:val="000000" w:themeColor="text1"/>
                                </w:rPr>
                                <w:t>Poses minimal risk to victim or public safety</w:t>
                              </w:r>
                              <w:r w:rsidR="00A065F9">
                                <w:rPr>
                                  <w:color w:val="000000" w:themeColor="text1"/>
                                </w:rPr>
                                <w:t>.</w:t>
                              </w:r>
                            </w:p>
                            <w:p w14:paraId="46377A6B" w14:textId="0D38E5C3" w:rsidR="003E2F8D" w:rsidRPr="00EF1189" w:rsidRDefault="003E2F8D" w:rsidP="00F21685">
                              <w:pPr>
                                <w:pStyle w:val="ListParagraph"/>
                                <w:numPr>
                                  <w:ilvl w:val="0"/>
                                  <w:numId w:val="12"/>
                                </w:numPr>
                                <w:ind w:left="180" w:hanging="270"/>
                                <w:jc w:val="left"/>
                                <w:rPr>
                                  <w:color w:val="000000" w:themeColor="text1"/>
                                </w:rPr>
                              </w:pPr>
                              <w:r w:rsidRPr="00EF1189">
                                <w:rPr>
                                  <w:color w:val="000000" w:themeColor="text1"/>
                                </w:rPr>
                                <w:t>Threat is vague and indirect</w:t>
                              </w:r>
                              <w:r w:rsidR="00A065F9">
                                <w:rPr>
                                  <w:color w:val="000000" w:themeColor="text1"/>
                                </w:rPr>
                                <w:t>.</w:t>
                              </w:r>
                            </w:p>
                            <w:p w14:paraId="596028CC" w14:textId="2BFA1D5F" w:rsidR="003E2F8D" w:rsidRPr="00EF1189" w:rsidRDefault="00EF1189" w:rsidP="00F21685">
                              <w:pPr>
                                <w:pStyle w:val="ListParagraph"/>
                                <w:numPr>
                                  <w:ilvl w:val="0"/>
                                  <w:numId w:val="12"/>
                                </w:numPr>
                                <w:ind w:left="180" w:hanging="270"/>
                                <w:jc w:val="left"/>
                                <w:rPr>
                                  <w:color w:val="000000" w:themeColor="text1"/>
                                </w:rPr>
                              </w:pPr>
                              <w:r w:rsidRPr="00EF1189">
                                <w:rPr>
                                  <w:color w:val="000000" w:themeColor="text1"/>
                                </w:rPr>
                                <w:t>T</w:t>
                              </w:r>
                              <w:r w:rsidR="003E2F8D" w:rsidRPr="00EF1189">
                                <w:rPr>
                                  <w:color w:val="000000" w:themeColor="text1"/>
                                </w:rPr>
                                <w:t>hreat content suggests the person is unlikely to carry out the threat.</w:t>
                              </w:r>
                              <w:r w:rsidR="00A065F9">
                                <w:rPr>
                                  <w:color w:val="000000" w:themeColor="text1"/>
                                </w:rPr>
                                <w:t xml:space="preserve"> </w:t>
                              </w:r>
                              <w:r w:rsidR="003E2F8D" w:rsidRPr="00EF1189">
                                <w:rPr>
                                  <w:i/>
                                  <w:iCs/>
                                  <w:color w:val="000000" w:themeColor="text1"/>
                                </w:rPr>
                                <w:t xml:space="preserve">The threat is </w:t>
                              </w:r>
                              <w:r w:rsidR="00701DDB">
                                <w:rPr>
                                  <w:i/>
                                  <w:iCs/>
                                  <w:color w:val="000000" w:themeColor="text1"/>
                                </w:rPr>
                                <w:t>in</w:t>
                              </w:r>
                              <w:r w:rsidR="003E2F8D" w:rsidRPr="00EF1189">
                                <w:rPr>
                                  <w:i/>
                                  <w:iCs/>
                                  <w:color w:val="000000" w:themeColor="text1"/>
                                </w:rPr>
                                <w:t xml:space="preserve">consistent, implausible, or lacks detail. </w:t>
                              </w:r>
                            </w:p>
                            <w:p w14:paraId="5909F05A" w14:textId="77777777" w:rsidR="003E2F8D" w:rsidRPr="00EF1189" w:rsidRDefault="003E2F8D" w:rsidP="00F21685">
                              <w:pPr>
                                <w:pStyle w:val="ListParagraph"/>
                                <w:numPr>
                                  <w:ilvl w:val="0"/>
                                  <w:numId w:val="12"/>
                                </w:numPr>
                                <w:ind w:left="180" w:hanging="270"/>
                                <w:jc w:val="left"/>
                                <w:rPr>
                                  <w:color w:val="000000" w:themeColor="text1"/>
                                </w:rPr>
                              </w:pPr>
                              <w:r w:rsidRPr="00EF1189">
                                <w:rPr>
                                  <w:color w:val="000000" w:themeColor="text1"/>
                                </w:rPr>
                                <w:t>Threat is a non-genuine expression or intended as a joke/figure of speech.</w:t>
                              </w:r>
                            </w:p>
                            <w:p w14:paraId="6D568928" w14:textId="77777777" w:rsidR="003E2F8D" w:rsidRPr="00EF1189" w:rsidRDefault="003E2F8D" w:rsidP="00F21685">
                              <w:pPr>
                                <w:pStyle w:val="ListParagraph"/>
                                <w:numPr>
                                  <w:ilvl w:val="0"/>
                                  <w:numId w:val="12"/>
                                </w:numPr>
                                <w:ind w:left="180" w:hanging="270"/>
                                <w:jc w:val="left"/>
                                <w:rPr>
                                  <w:color w:val="000000" w:themeColor="text1"/>
                                </w:rPr>
                              </w:pPr>
                              <w:r w:rsidRPr="00EF1189">
                                <w:rPr>
                                  <w:color w:val="000000" w:themeColor="text1"/>
                                </w:rPr>
                                <w:t xml:space="preserve">Person exhibits non-sustainable intent to harm, or temporary anger that is resolved. </w:t>
                              </w:r>
                            </w:p>
                            <w:p w14:paraId="2BD8A2EB" w14:textId="77777777" w:rsidR="003E2F8D" w:rsidRPr="00EF1189" w:rsidRDefault="003E2F8D" w:rsidP="00F21685">
                              <w:pPr>
                                <w:pStyle w:val="ListParagraph"/>
                                <w:numPr>
                                  <w:ilvl w:val="0"/>
                                  <w:numId w:val="12"/>
                                </w:numPr>
                                <w:ind w:left="180" w:hanging="270"/>
                                <w:jc w:val="left"/>
                                <w:rPr>
                                  <w:color w:val="000000" w:themeColor="text1"/>
                                </w:rPr>
                              </w:pPr>
                              <w:r w:rsidRPr="00EF1189">
                                <w:rPr>
                                  <w:color w:val="000000" w:themeColor="text1"/>
                                </w:rPr>
                                <w:t>Conflict is resolved and ends with apology, retraction, and clarification.</w:t>
                              </w:r>
                            </w:p>
                            <w:p w14:paraId="4212EA24" w14:textId="77777777" w:rsidR="003E2F8D" w:rsidRDefault="003E2F8D" w:rsidP="003E2F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Rounded Corners 14"/>
                        <wps:cNvSpPr/>
                        <wps:spPr>
                          <a:xfrm>
                            <a:off x="2400300" y="0"/>
                            <a:ext cx="3638550" cy="3800475"/>
                          </a:xfrm>
                          <a:prstGeom prst="roundRect">
                            <a:avLst/>
                          </a:prstGeom>
                          <a:solidFill>
                            <a:srgbClr val="000000"/>
                          </a:solidFill>
                        </wps:spPr>
                        <wps:style>
                          <a:lnRef idx="0">
                            <a:schemeClr val="accent4"/>
                          </a:lnRef>
                          <a:fillRef idx="3">
                            <a:schemeClr val="accent4"/>
                          </a:fillRef>
                          <a:effectRef idx="3">
                            <a:schemeClr val="accent4"/>
                          </a:effectRef>
                          <a:fontRef idx="minor">
                            <a:schemeClr val="lt1"/>
                          </a:fontRef>
                        </wps:style>
                        <wps:txbx>
                          <w:txbxContent>
                            <w:p w14:paraId="7631D36A" w14:textId="6C5EA505" w:rsidR="003E2F8D" w:rsidRPr="003E2F8D" w:rsidRDefault="00EF1189" w:rsidP="00EF1189">
                              <w:pPr>
                                <w:spacing w:before="0"/>
                                <w:jc w:val="center"/>
                                <w:rPr>
                                  <w:rFonts w:ascii="Segoe UI Semibold" w:hAnsi="Segoe UI Semibold" w:cs="Segoe UI Semibold"/>
                                  <w:sz w:val="28"/>
                                  <w:szCs w:val="28"/>
                                </w:rPr>
                              </w:pPr>
                              <w:r w:rsidRPr="009B61AD">
                                <w:rPr>
                                  <w:rFonts w:ascii="Segoe UI Semibold" w:hAnsi="Segoe UI Semibold" w:cs="Segoe UI Semibold"/>
                                  <w:sz w:val="28"/>
                                  <w:szCs w:val="28"/>
                                </w:rPr>
                                <w:t>Serious</w:t>
                              </w:r>
                              <w:r w:rsidR="003E2F8D" w:rsidRPr="003E2F8D">
                                <w:rPr>
                                  <w:rFonts w:ascii="Segoe UI Semibold" w:hAnsi="Segoe UI Semibold" w:cs="Segoe UI Semibold"/>
                                  <w:sz w:val="28"/>
                                  <w:szCs w:val="28"/>
                                </w:rPr>
                                <w:t xml:space="preserve"> (</w:t>
                              </w:r>
                              <w:r w:rsidRPr="009B61AD">
                                <w:rPr>
                                  <w:rFonts w:ascii="Segoe UI Semibold" w:hAnsi="Segoe UI Semibold" w:cs="Segoe UI Semibold"/>
                                  <w:sz w:val="28"/>
                                  <w:szCs w:val="28"/>
                                </w:rPr>
                                <w:t>Substantive</w:t>
                              </w:r>
                              <w:r w:rsidR="003E2F8D" w:rsidRPr="003E2F8D">
                                <w:rPr>
                                  <w:rFonts w:ascii="Segoe UI Semibold" w:hAnsi="Segoe UI Semibold" w:cs="Segoe UI Semibold"/>
                                  <w:sz w:val="28"/>
                                  <w:szCs w:val="28"/>
                                </w:rPr>
                                <w:t>) Threat</w:t>
                              </w:r>
                              <w:r w:rsidR="00701DDB">
                                <w:rPr>
                                  <w:rFonts w:ascii="Segoe UI Semibold" w:hAnsi="Segoe UI Semibold" w:cs="Segoe UI Semibold"/>
                                  <w:sz w:val="28"/>
                                  <w:szCs w:val="28"/>
                                </w:rPr>
                                <w:t xml:space="preserve"> Criteria</w:t>
                              </w:r>
                            </w:p>
                            <w:p w14:paraId="24A18773" w14:textId="0E951534" w:rsidR="00EF1189" w:rsidRPr="00EF1189" w:rsidRDefault="00EF1189" w:rsidP="009B61AD">
                              <w:pPr>
                                <w:pStyle w:val="ListParagraph"/>
                                <w:numPr>
                                  <w:ilvl w:val="0"/>
                                  <w:numId w:val="12"/>
                                </w:numPr>
                                <w:spacing w:before="120"/>
                                <w:ind w:left="188" w:hanging="274"/>
                              </w:pPr>
                              <w:r w:rsidRPr="00EF1189">
                                <w:t xml:space="preserve">Specific, plausible details have been shared. </w:t>
                              </w:r>
                              <w:r w:rsidRPr="00EF1189">
                                <w:rPr>
                                  <w:i/>
                                  <w:iCs/>
                                </w:rPr>
                                <w:t>Victim, time, place, and/or method have been identified.</w:t>
                              </w:r>
                              <w:r w:rsidRPr="00EF1189">
                                <w:t xml:space="preserve"> </w:t>
                              </w:r>
                            </w:p>
                            <w:p w14:paraId="63D6197F" w14:textId="77777777" w:rsidR="00EF1189" w:rsidRPr="00EF1189" w:rsidRDefault="00EF1189" w:rsidP="00EF1189">
                              <w:pPr>
                                <w:pStyle w:val="ListParagraph"/>
                                <w:numPr>
                                  <w:ilvl w:val="0"/>
                                  <w:numId w:val="12"/>
                                </w:numPr>
                                <w:ind w:left="180" w:hanging="270"/>
                              </w:pPr>
                              <w:r w:rsidRPr="00EF1189">
                                <w:t xml:space="preserve">Threat has been reported over time or relayed to multiple persons. </w:t>
                              </w:r>
                            </w:p>
                            <w:p w14:paraId="279D0B5C" w14:textId="71BF89F4" w:rsidR="00EF1189" w:rsidRPr="00EF1189" w:rsidRDefault="00EF1189" w:rsidP="00C66BCC">
                              <w:pPr>
                                <w:pStyle w:val="ListParagraph"/>
                                <w:numPr>
                                  <w:ilvl w:val="0"/>
                                  <w:numId w:val="12"/>
                                </w:numPr>
                                <w:ind w:left="180" w:hanging="270"/>
                                <w:jc w:val="left"/>
                              </w:pPr>
                              <w:r w:rsidRPr="00EF1189">
                                <w:t xml:space="preserve">The individual appears to pose a clear/immediate threat of serious violence toward </w:t>
                              </w:r>
                              <w:r w:rsidR="00997328" w:rsidRPr="00EF1189">
                                <w:t>others and</w:t>
                              </w:r>
                              <w:r w:rsidRPr="00EF1189">
                                <w:t xml:space="preserve"> requires containment and action to protect identified/vulnerable targets. </w:t>
                              </w:r>
                            </w:p>
                            <w:p w14:paraId="4EC98351" w14:textId="61504500" w:rsidR="00EF1189" w:rsidRPr="00EF1189" w:rsidRDefault="00EF1189" w:rsidP="00EF1189">
                              <w:pPr>
                                <w:pStyle w:val="ListParagraph"/>
                                <w:numPr>
                                  <w:ilvl w:val="0"/>
                                  <w:numId w:val="12"/>
                                </w:numPr>
                                <w:ind w:left="180" w:hanging="270"/>
                              </w:pPr>
                              <w:r w:rsidRPr="00EF1189">
                                <w:t xml:space="preserve">Threat is reported as a </w:t>
                              </w:r>
                              <w:r w:rsidR="00997328" w:rsidRPr="00EF1189">
                                <w:t>plan or</w:t>
                              </w:r>
                              <w:r w:rsidRPr="00EF1189">
                                <w:t xml:space="preserve"> </w:t>
                              </w:r>
                              <w:r w:rsidR="00297657">
                                <w:t xml:space="preserve">the </w:t>
                              </w:r>
                              <w:r w:rsidRPr="00EF1189">
                                <w:t xml:space="preserve">planning process has taken place. </w:t>
                              </w:r>
                            </w:p>
                            <w:p w14:paraId="23BF8B6D" w14:textId="77777777" w:rsidR="00EF1189" w:rsidRPr="00EF1189" w:rsidRDefault="00EF1189" w:rsidP="00EF1189">
                              <w:pPr>
                                <w:pStyle w:val="ListParagraph"/>
                                <w:numPr>
                                  <w:ilvl w:val="0"/>
                                  <w:numId w:val="12"/>
                                </w:numPr>
                                <w:ind w:left="180" w:hanging="270"/>
                              </w:pPr>
                              <w:r w:rsidRPr="00EF1189">
                                <w:t>Subject making threat may recruit accomplices or invite an audience.</w:t>
                              </w:r>
                            </w:p>
                            <w:p w14:paraId="065495A4" w14:textId="7326CC52" w:rsidR="00EF1189" w:rsidRPr="00EF1189" w:rsidRDefault="00EF1189" w:rsidP="00EF1189">
                              <w:pPr>
                                <w:pStyle w:val="ListParagraph"/>
                                <w:numPr>
                                  <w:ilvl w:val="0"/>
                                  <w:numId w:val="12"/>
                                </w:numPr>
                                <w:ind w:left="180" w:hanging="270"/>
                              </w:pPr>
                              <w:r w:rsidRPr="00EF1189">
                                <w:t xml:space="preserve">Physical </w:t>
                              </w:r>
                              <w:r>
                                <w:t>evidence of intent</w:t>
                              </w:r>
                              <w:r w:rsidRPr="00EF1189">
                                <w:t xml:space="preserve"> to carry out threat exist</w:t>
                              </w:r>
                              <w:r w:rsidR="005308F9">
                                <w:t>s</w:t>
                              </w:r>
                              <w:r w:rsidRPr="00EF1189">
                                <w:t xml:space="preserve">. </w:t>
                              </w:r>
                              <w:r w:rsidRPr="00EF1189">
                                <w:rPr>
                                  <w:i/>
                                  <w:iCs/>
                                </w:rPr>
                                <w:t xml:space="preserve">Are there lists, drawings, and/or a written plan? </w:t>
                              </w:r>
                            </w:p>
                            <w:p w14:paraId="75FD5B2A" w14:textId="53E59091" w:rsidR="00EF1189" w:rsidRPr="00EF1189" w:rsidRDefault="00EF1189" w:rsidP="00EF1189">
                              <w:pPr>
                                <w:pStyle w:val="ListParagraph"/>
                                <w:numPr>
                                  <w:ilvl w:val="0"/>
                                  <w:numId w:val="12"/>
                                </w:numPr>
                                <w:ind w:left="180" w:hanging="270"/>
                              </w:pPr>
                              <w:r w:rsidRPr="00EF1189">
                                <w:t>Consider the subject</w:t>
                              </w:r>
                              <w:r w:rsidR="005308F9">
                                <w:t>’</w:t>
                              </w:r>
                              <w:r w:rsidRPr="00EF1189">
                                <w:t>s age, history of aggressive behavior, and their capability to carry out their threat.</w:t>
                              </w:r>
                            </w:p>
                            <w:p w14:paraId="67000B32" w14:textId="7F6F6F95" w:rsidR="00EF1189" w:rsidRDefault="00EF1189" w:rsidP="0099022A">
                              <w:pPr>
                                <w:pStyle w:val="ListParagraph"/>
                                <w:numPr>
                                  <w:ilvl w:val="0"/>
                                  <w:numId w:val="12"/>
                                </w:numPr>
                                <w:ind w:left="180" w:hanging="270"/>
                              </w:pPr>
                              <w:r w:rsidRPr="00EF1189">
                                <w:t xml:space="preserve">Ensure credibility of subject and witness accounts. </w:t>
                              </w:r>
                              <w:r w:rsidRPr="00EF1189">
                                <w:rPr>
                                  <w:i/>
                                  <w:iCs/>
                                </w:rPr>
                                <w:t xml:space="preserve">Can this information be verified?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66D300B" id="Group 15" o:spid="_x0000_s1028" alt="Title: Chart - AAIWG" style="position:absolute;left:0;text-align:left;margin-left:-.85pt;margin-top:16.45pt;width:475.5pt;height:299.25pt;z-index:251661312;mso-height-relative:margin" coordsize="60388,3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">
                <v:roundrect id="Rectangle: Rounded Corners 13" o:spid="_x0000_s1029" style="position:absolute;width:23145;height:38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" fillcolor="#a7a8a8" stroked="f">
                  <v:shadow on="t" color="black" opacity="41287f" offset="0,1.5pt"/>
                  <v:textbox>
                    <w:txbxContent>
                      <w:p w14:paraId="1D4E34DA" w14:textId="18875B9B" w:rsidR="003E2F8D" w:rsidRPr="003E2F8D" w:rsidRDefault="003E2F8D" w:rsidP="00EF1189">
                        <w:pPr>
                          <w:spacing w:before="0" w:after="0"/>
                          <w:jc w:val="center"/>
                          <w:rPr>
                            <w:rFonts w:ascii="Segoe UI Semibold" w:hAnsi="Segoe UI Semibold" w:cs="Segoe UI Semibold"/>
                            <w:color w:val="000000" w:themeColor="text1"/>
                            <w:sz w:val="28"/>
                            <w:szCs w:val="28"/>
                          </w:rPr>
                        </w:pPr>
                        <w:r w:rsidRPr="003E2F8D">
                          <w:rPr>
                            <w:rFonts w:ascii="Segoe UI Semibold" w:hAnsi="Segoe UI Semibold" w:cs="Segoe UI Semibold"/>
                            <w:color w:val="000000" w:themeColor="text1"/>
                            <w:sz w:val="28"/>
                            <w:szCs w:val="28"/>
                          </w:rPr>
                          <w:t>Low Level (Transient) Threat</w:t>
                        </w:r>
                        <w:r w:rsidR="00701DDB">
                          <w:rPr>
                            <w:rFonts w:ascii="Segoe UI Semibold" w:hAnsi="Segoe UI Semibold" w:cs="Segoe UI Semibold"/>
                            <w:color w:val="000000" w:themeColor="text1"/>
                            <w:sz w:val="28"/>
                            <w:szCs w:val="28"/>
                          </w:rPr>
                          <w:t xml:space="preserve"> Criteria</w:t>
                        </w:r>
                      </w:p>
                      <w:p w14:paraId="5C4E62F7" w14:textId="69C6DDD3" w:rsidR="003E2F8D" w:rsidRPr="00EF1189" w:rsidRDefault="003E2F8D" w:rsidP="00F21685">
                        <w:pPr>
                          <w:pStyle w:val="ListParagraph"/>
                          <w:numPr>
                            <w:ilvl w:val="0"/>
                            <w:numId w:val="12"/>
                          </w:numPr>
                          <w:spacing w:before="120"/>
                          <w:ind w:left="188" w:hanging="274"/>
                          <w:jc w:val="left"/>
                          <w:rPr>
                            <w:color w:val="000000" w:themeColor="text1"/>
                          </w:rPr>
                        </w:pPr>
                        <w:r w:rsidRPr="00EF1189">
                          <w:rPr>
                            <w:color w:val="000000" w:themeColor="text1"/>
                          </w:rPr>
                          <w:t>Poses minimal risk to victim or public safety</w:t>
                        </w:r>
                        <w:r w:rsidR="00A065F9">
                          <w:rPr>
                            <w:color w:val="000000" w:themeColor="text1"/>
                          </w:rPr>
                          <w:t>.</w:t>
                        </w:r>
                      </w:p>
                      <w:p w14:paraId="46377A6B" w14:textId="0D38E5C3" w:rsidR="003E2F8D" w:rsidRPr="00EF1189" w:rsidRDefault="003E2F8D" w:rsidP="00F21685">
                        <w:pPr>
                          <w:pStyle w:val="ListParagraph"/>
                          <w:numPr>
                            <w:ilvl w:val="0"/>
                            <w:numId w:val="12"/>
                          </w:numPr>
                          <w:ind w:left="180" w:hanging="270"/>
                          <w:jc w:val="left"/>
                          <w:rPr>
                            <w:color w:val="000000" w:themeColor="text1"/>
                          </w:rPr>
                        </w:pPr>
                        <w:r w:rsidRPr="00EF1189">
                          <w:rPr>
                            <w:color w:val="000000" w:themeColor="text1"/>
                          </w:rPr>
                          <w:t>Threat is vague and indirect</w:t>
                        </w:r>
                        <w:r w:rsidR="00A065F9">
                          <w:rPr>
                            <w:color w:val="000000" w:themeColor="text1"/>
                          </w:rPr>
                          <w:t>.</w:t>
                        </w:r>
                      </w:p>
                      <w:p w14:paraId="596028CC" w14:textId="2BFA1D5F" w:rsidR="003E2F8D" w:rsidRPr="00EF1189" w:rsidRDefault="00EF1189" w:rsidP="00F21685">
                        <w:pPr>
                          <w:pStyle w:val="ListParagraph"/>
                          <w:numPr>
                            <w:ilvl w:val="0"/>
                            <w:numId w:val="12"/>
                          </w:numPr>
                          <w:ind w:left="180" w:hanging="270"/>
                          <w:jc w:val="left"/>
                          <w:rPr>
                            <w:color w:val="000000" w:themeColor="text1"/>
                          </w:rPr>
                        </w:pPr>
                        <w:r w:rsidRPr="00EF1189">
                          <w:rPr>
                            <w:color w:val="000000" w:themeColor="text1"/>
                          </w:rPr>
                          <w:t>T</w:t>
                        </w:r>
                        <w:r w:rsidR="003E2F8D" w:rsidRPr="00EF1189">
                          <w:rPr>
                            <w:color w:val="000000" w:themeColor="text1"/>
                          </w:rPr>
                          <w:t>hreat content suggests the person is unlikely to carry out the threat.</w:t>
                        </w:r>
                        <w:r w:rsidR="00A065F9">
                          <w:rPr>
                            <w:color w:val="000000" w:themeColor="text1"/>
                          </w:rPr>
                          <w:t xml:space="preserve"> </w:t>
                        </w:r>
                        <w:r w:rsidR="003E2F8D" w:rsidRPr="00EF1189">
                          <w:rPr>
                            <w:i/>
                            <w:iCs/>
                            <w:color w:val="000000" w:themeColor="text1"/>
                          </w:rPr>
                          <w:t xml:space="preserve">The threat is </w:t>
                        </w:r>
                        <w:r w:rsidR="00701DDB">
                          <w:rPr>
                            <w:i/>
                            <w:iCs/>
                            <w:color w:val="000000" w:themeColor="text1"/>
                          </w:rPr>
                          <w:t>in</w:t>
                        </w:r>
                        <w:r w:rsidR="003E2F8D" w:rsidRPr="00EF1189">
                          <w:rPr>
                            <w:i/>
                            <w:iCs/>
                            <w:color w:val="000000" w:themeColor="text1"/>
                          </w:rPr>
                          <w:t xml:space="preserve">consistent, implausible, or lacks detail. </w:t>
                        </w:r>
                      </w:p>
                      <w:p w14:paraId="5909F05A" w14:textId="77777777" w:rsidR="003E2F8D" w:rsidRPr="00EF1189" w:rsidRDefault="003E2F8D" w:rsidP="00F21685">
                        <w:pPr>
                          <w:pStyle w:val="ListParagraph"/>
                          <w:numPr>
                            <w:ilvl w:val="0"/>
                            <w:numId w:val="12"/>
                          </w:numPr>
                          <w:ind w:left="180" w:hanging="270"/>
                          <w:jc w:val="left"/>
                          <w:rPr>
                            <w:color w:val="000000" w:themeColor="text1"/>
                          </w:rPr>
                        </w:pPr>
                        <w:r w:rsidRPr="00EF1189">
                          <w:rPr>
                            <w:color w:val="000000" w:themeColor="text1"/>
                          </w:rPr>
                          <w:t>Threat is a non-genuine expression or intended as a joke/figure of speech.</w:t>
                        </w:r>
                      </w:p>
                      <w:p w14:paraId="6D568928" w14:textId="77777777" w:rsidR="003E2F8D" w:rsidRPr="00EF1189" w:rsidRDefault="003E2F8D" w:rsidP="00F21685">
                        <w:pPr>
                          <w:pStyle w:val="ListParagraph"/>
                          <w:numPr>
                            <w:ilvl w:val="0"/>
                            <w:numId w:val="12"/>
                          </w:numPr>
                          <w:ind w:left="180" w:hanging="270"/>
                          <w:jc w:val="left"/>
                          <w:rPr>
                            <w:color w:val="000000" w:themeColor="text1"/>
                          </w:rPr>
                        </w:pPr>
                        <w:r w:rsidRPr="00EF1189">
                          <w:rPr>
                            <w:color w:val="000000" w:themeColor="text1"/>
                          </w:rPr>
                          <w:t xml:space="preserve">Person exhibits non-sustainable intent to harm, or temporary anger that is resolved. </w:t>
                        </w:r>
                      </w:p>
                      <w:p w14:paraId="2BD8A2EB" w14:textId="77777777" w:rsidR="003E2F8D" w:rsidRPr="00EF1189" w:rsidRDefault="003E2F8D" w:rsidP="00F21685">
                        <w:pPr>
                          <w:pStyle w:val="ListParagraph"/>
                          <w:numPr>
                            <w:ilvl w:val="0"/>
                            <w:numId w:val="12"/>
                          </w:numPr>
                          <w:ind w:left="180" w:hanging="270"/>
                          <w:jc w:val="left"/>
                          <w:rPr>
                            <w:color w:val="000000" w:themeColor="text1"/>
                          </w:rPr>
                        </w:pPr>
                        <w:r w:rsidRPr="00EF1189">
                          <w:rPr>
                            <w:color w:val="000000" w:themeColor="text1"/>
                          </w:rPr>
                          <w:t>Conflict is resolved and ends with apology, retraction, and clarification.</w:t>
                        </w:r>
                      </w:p>
                      <w:p w14:paraId="4212EA24" w14:textId="77777777" w:rsidR="003E2F8D" w:rsidRDefault="003E2F8D" w:rsidP="003E2F8D">
                        <w:pPr>
                          <w:jc w:val="center"/>
                        </w:pPr>
                      </w:p>
                    </w:txbxContent>
                  </v:textbox>
                </v:roundrect>
                <v:roundrect id="Rectangle: Rounded Corners 14" o:spid="_x0000_s1030" style="position:absolute;left:24003;width:36385;height:380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" fillcolor="black" stroked="f">
                  <v:shadow on="t" color="black" opacity="41287f" offset="0,1.5pt"/>
                  <v:textbox>
                    <w:txbxContent>
                      <w:p w14:paraId="7631D36A" w14:textId="6C5EA505" w:rsidR="003E2F8D" w:rsidRPr="003E2F8D" w:rsidRDefault="00EF1189" w:rsidP="00EF1189">
                        <w:pPr>
                          <w:spacing w:before="0"/>
                          <w:jc w:val="center"/>
                          <w:rPr>
                            <w:rFonts w:ascii="Segoe UI Semibold" w:hAnsi="Segoe UI Semibold" w:cs="Segoe UI Semibold"/>
                            <w:sz w:val="28"/>
                            <w:szCs w:val="28"/>
                          </w:rPr>
                        </w:pPr>
                        <w:r w:rsidRPr="009B61AD">
                          <w:rPr>
                            <w:rFonts w:ascii="Segoe UI Semibold" w:hAnsi="Segoe UI Semibold" w:cs="Segoe UI Semibold"/>
                            <w:sz w:val="28"/>
                            <w:szCs w:val="28"/>
                          </w:rPr>
                          <w:t>Serious</w:t>
                        </w:r>
                        <w:r w:rsidR="003E2F8D" w:rsidRPr="003E2F8D">
                          <w:rPr>
                            <w:rFonts w:ascii="Segoe UI Semibold" w:hAnsi="Segoe UI Semibold" w:cs="Segoe UI Semibold"/>
                            <w:sz w:val="28"/>
                            <w:szCs w:val="28"/>
                          </w:rPr>
                          <w:t xml:space="preserve"> (</w:t>
                        </w:r>
                        <w:r w:rsidRPr="009B61AD">
                          <w:rPr>
                            <w:rFonts w:ascii="Segoe UI Semibold" w:hAnsi="Segoe UI Semibold" w:cs="Segoe UI Semibold"/>
                            <w:sz w:val="28"/>
                            <w:szCs w:val="28"/>
                          </w:rPr>
                          <w:t>Substantive</w:t>
                        </w:r>
                        <w:r w:rsidR="003E2F8D" w:rsidRPr="003E2F8D">
                          <w:rPr>
                            <w:rFonts w:ascii="Segoe UI Semibold" w:hAnsi="Segoe UI Semibold" w:cs="Segoe UI Semibold"/>
                            <w:sz w:val="28"/>
                            <w:szCs w:val="28"/>
                          </w:rPr>
                          <w:t>) Threat</w:t>
                        </w:r>
                        <w:r w:rsidR="00701DDB">
                          <w:rPr>
                            <w:rFonts w:ascii="Segoe UI Semibold" w:hAnsi="Segoe UI Semibold" w:cs="Segoe UI Semibold"/>
                            <w:sz w:val="28"/>
                            <w:szCs w:val="28"/>
                          </w:rPr>
                          <w:t xml:space="preserve"> Criteria</w:t>
                        </w:r>
                      </w:p>
                      <w:p w14:paraId="24A18773" w14:textId="0E951534" w:rsidR="00EF1189" w:rsidRPr="00EF1189" w:rsidRDefault="00EF1189" w:rsidP="009B61AD">
                        <w:pPr>
                          <w:pStyle w:val="ListParagraph"/>
                          <w:numPr>
                            <w:ilvl w:val="0"/>
                            <w:numId w:val="12"/>
                          </w:numPr>
                          <w:spacing w:before="120"/>
                          <w:ind w:left="188" w:hanging="274"/>
                        </w:pPr>
                        <w:r w:rsidRPr="00EF1189">
                          <w:t xml:space="preserve">Specific, plausible details have been shared. </w:t>
                        </w:r>
                        <w:r w:rsidRPr="00EF1189">
                          <w:rPr>
                            <w:i/>
                            <w:iCs/>
                          </w:rPr>
                          <w:t>Victim, time, place, and/or method have been identified.</w:t>
                        </w:r>
                        <w:r w:rsidRPr="00EF1189">
                          <w:t xml:space="preserve"> </w:t>
                        </w:r>
                      </w:p>
                      <w:p w14:paraId="63D6197F" w14:textId="77777777" w:rsidR="00EF1189" w:rsidRPr="00EF1189" w:rsidRDefault="00EF1189" w:rsidP="00EF1189">
                        <w:pPr>
                          <w:pStyle w:val="ListParagraph"/>
                          <w:numPr>
                            <w:ilvl w:val="0"/>
                            <w:numId w:val="12"/>
                          </w:numPr>
                          <w:ind w:left="180" w:hanging="270"/>
                        </w:pPr>
                        <w:r w:rsidRPr="00EF1189">
                          <w:t xml:space="preserve">Threat has been reported over time or relayed to multiple persons. </w:t>
                        </w:r>
                      </w:p>
                      <w:p w14:paraId="279D0B5C" w14:textId="71BF89F4" w:rsidR="00EF1189" w:rsidRPr="00EF1189" w:rsidRDefault="00EF1189" w:rsidP="00C66BCC">
                        <w:pPr>
                          <w:pStyle w:val="ListParagraph"/>
                          <w:numPr>
                            <w:ilvl w:val="0"/>
                            <w:numId w:val="12"/>
                          </w:numPr>
                          <w:ind w:left="180" w:hanging="270"/>
                          <w:jc w:val="left"/>
                        </w:pPr>
                        <w:r w:rsidRPr="00EF1189">
                          <w:t xml:space="preserve">The individual appears to pose a clear/immediate threat of serious violence toward </w:t>
                        </w:r>
                        <w:r w:rsidR="00997328" w:rsidRPr="00EF1189">
                          <w:t>others and</w:t>
                        </w:r>
                        <w:r w:rsidRPr="00EF1189">
                          <w:t xml:space="preserve"> requires containment and action to protect identified/vulnerable targets. </w:t>
                        </w:r>
                      </w:p>
                      <w:p w14:paraId="4EC98351" w14:textId="61504500" w:rsidR="00EF1189" w:rsidRPr="00EF1189" w:rsidRDefault="00EF1189" w:rsidP="00EF1189">
                        <w:pPr>
                          <w:pStyle w:val="ListParagraph"/>
                          <w:numPr>
                            <w:ilvl w:val="0"/>
                            <w:numId w:val="12"/>
                          </w:numPr>
                          <w:ind w:left="180" w:hanging="270"/>
                        </w:pPr>
                        <w:r w:rsidRPr="00EF1189">
                          <w:t xml:space="preserve">Threat is reported as a </w:t>
                        </w:r>
                        <w:r w:rsidR="00997328" w:rsidRPr="00EF1189">
                          <w:t>plan or</w:t>
                        </w:r>
                        <w:r w:rsidRPr="00EF1189">
                          <w:t xml:space="preserve"> </w:t>
                        </w:r>
                        <w:r w:rsidR="00297657">
                          <w:t xml:space="preserve">the </w:t>
                        </w:r>
                        <w:r w:rsidRPr="00EF1189">
                          <w:t xml:space="preserve">planning process has taken place. </w:t>
                        </w:r>
                      </w:p>
                      <w:p w14:paraId="23BF8B6D" w14:textId="77777777" w:rsidR="00EF1189" w:rsidRPr="00EF1189" w:rsidRDefault="00EF1189" w:rsidP="00EF1189">
                        <w:pPr>
                          <w:pStyle w:val="ListParagraph"/>
                          <w:numPr>
                            <w:ilvl w:val="0"/>
                            <w:numId w:val="12"/>
                          </w:numPr>
                          <w:ind w:left="180" w:hanging="270"/>
                        </w:pPr>
                        <w:r w:rsidRPr="00EF1189">
                          <w:t>Subject making threat may recruit accomplices or invite an audience.</w:t>
                        </w:r>
                      </w:p>
                      <w:p w14:paraId="065495A4" w14:textId="7326CC52" w:rsidR="00EF1189" w:rsidRPr="00EF1189" w:rsidRDefault="00EF1189" w:rsidP="00EF1189">
                        <w:pPr>
                          <w:pStyle w:val="ListParagraph"/>
                          <w:numPr>
                            <w:ilvl w:val="0"/>
                            <w:numId w:val="12"/>
                          </w:numPr>
                          <w:ind w:left="180" w:hanging="270"/>
                        </w:pPr>
                        <w:r w:rsidRPr="00EF1189">
                          <w:t xml:space="preserve">Physical </w:t>
                        </w:r>
                        <w:r>
                          <w:t>evidence of intent</w:t>
                        </w:r>
                        <w:r w:rsidRPr="00EF1189">
                          <w:t xml:space="preserve"> to carry out threat exist</w:t>
                        </w:r>
                        <w:r w:rsidR="005308F9">
                          <w:t>s</w:t>
                        </w:r>
                        <w:r w:rsidRPr="00EF1189">
                          <w:t xml:space="preserve">. </w:t>
                        </w:r>
                        <w:r w:rsidRPr="00EF1189">
                          <w:rPr>
                            <w:i/>
                            <w:iCs/>
                          </w:rPr>
                          <w:t xml:space="preserve">Are there lists, drawings, and/or a written plan? </w:t>
                        </w:r>
                      </w:p>
                      <w:p w14:paraId="75FD5B2A" w14:textId="53E59091" w:rsidR="00EF1189" w:rsidRPr="00EF1189" w:rsidRDefault="00EF1189" w:rsidP="00EF1189">
                        <w:pPr>
                          <w:pStyle w:val="ListParagraph"/>
                          <w:numPr>
                            <w:ilvl w:val="0"/>
                            <w:numId w:val="12"/>
                          </w:numPr>
                          <w:ind w:left="180" w:hanging="270"/>
                        </w:pPr>
                        <w:r w:rsidRPr="00EF1189">
                          <w:t>Consider the subject</w:t>
                        </w:r>
                        <w:r w:rsidR="005308F9">
                          <w:t>’</w:t>
                        </w:r>
                        <w:r w:rsidRPr="00EF1189">
                          <w:t>s age, history of aggressive behavior, and their capability to carry out their threat.</w:t>
                        </w:r>
                      </w:p>
                      <w:p w14:paraId="67000B32" w14:textId="7F6F6F95" w:rsidR="00EF1189" w:rsidRDefault="00EF1189" w:rsidP="0099022A">
                        <w:pPr>
                          <w:pStyle w:val="ListParagraph"/>
                          <w:numPr>
                            <w:ilvl w:val="0"/>
                            <w:numId w:val="12"/>
                          </w:numPr>
                          <w:ind w:left="180" w:hanging="270"/>
                        </w:pPr>
                        <w:r w:rsidRPr="00EF1189">
                          <w:t xml:space="preserve">Ensure credibility of subject and witness accounts. </w:t>
                        </w:r>
                        <w:r w:rsidRPr="00EF1189">
                          <w:rPr>
                            <w:i/>
                            <w:iCs/>
                          </w:rPr>
                          <w:t xml:space="preserve">Can this information be verified? </w:t>
                        </w:r>
                      </w:p>
                    </w:txbxContent>
                  </v:textbox>
                </v:roundrect>
                <w10:wrap type="square"/>
              </v:group>
            </w:pict>
          </mc:Fallback>
        </mc:AlternateContent>
      </w:r>
      <w:r w:rsidR="00D75460" w:rsidRPr="00CB5251">
        <w:rPr>
          <w:b/>
          <w:bCs/>
          <w:i/>
          <w:iCs/>
        </w:rPr>
        <w:t>Note:</w:t>
      </w:r>
      <w:r w:rsidR="00D75460" w:rsidRPr="00997328">
        <w:rPr>
          <w:i/>
          <w:iCs/>
        </w:rPr>
        <w:t xml:space="preserve"> If you’re struggling to determine exactly which level of threat is posed, err on the side of caution. It is better to go with the higher level and be overprepared.</w:t>
      </w:r>
    </w:p>
    <w:p w14:paraId="4EF0E36A" w14:textId="0A513D8A" w:rsidR="00280C0C" w:rsidRDefault="00280C0C" w:rsidP="00CB5251">
      <w:pPr>
        <w:jc w:val="center"/>
        <w:rPr>
          <w:i/>
          <w:iCs/>
        </w:rPr>
      </w:pPr>
    </w:p>
    <w:p w14:paraId="38C65FEA" w14:textId="77777777" w:rsidR="00280C0C" w:rsidRPr="00997328" w:rsidRDefault="00280C0C" w:rsidP="00CB5251">
      <w:pPr>
        <w:jc w:val="center"/>
        <w:rPr>
          <w:i/>
          <w:iCs/>
        </w:rPr>
      </w:pPr>
    </w:p>
    <w:p w14:paraId="5B89112D" w14:textId="5645C037" w:rsidR="00D75460" w:rsidRPr="00C81BFC" w:rsidRDefault="00D75460" w:rsidP="00C96FBD">
      <w:pPr>
        <w:pStyle w:val="Heading2"/>
      </w:pPr>
      <w:r w:rsidRPr="00C81BFC">
        <w:t xml:space="preserve">What about </w:t>
      </w:r>
      <w:r w:rsidRPr="00C96FBD">
        <w:t>schools</w:t>
      </w:r>
      <w:r w:rsidRPr="00C81BFC">
        <w:t xml:space="preserve">? </w:t>
      </w:r>
    </w:p>
    <w:p w14:paraId="164BE6F2" w14:textId="23BC70F2" w:rsidR="00D75460" w:rsidRPr="00C81BFC" w:rsidRDefault="00D75460" w:rsidP="00D75460">
      <w:r w:rsidRPr="00C81BFC">
        <w:t>Governor Hogan signed Senate Bill 1265 (Chapter 30), the Maryland Safe to Learn Act, into law on April 10</w:t>
      </w:r>
      <w:r w:rsidRPr="00C81BFC">
        <w:rPr>
          <w:vertAlign w:val="superscript"/>
        </w:rPr>
        <w:t>th</w:t>
      </w:r>
      <w:r w:rsidRPr="00C81BFC">
        <w:t xml:space="preserve">, 2018. The </w:t>
      </w:r>
      <w:r w:rsidR="00B14CA8">
        <w:t>A</w:t>
      </w:r>
      <w:r w:rsidRPr="00C81BFC">
        <w:t xml:space="preserve">ct </w:t>
      </w:r>
      <w:r w:rsidR="00B14CA8">
        <w:t xml:space="preserve">established laws requiring </w:t>
      </w:r>
      <w:r w:rsidRPr="00C81BFC">
        <w:t>behavioral threat assessment teams in Maryland</w:t>
      </w:r>
      <w:r w:rsidR="00B14CA8">
        <w:t>’s</w:t>
      </w:r>
      <w:r w:rsidRPr="00C81BFC">
        <w:t xml:space="preserve"> K-12</w:t>
      </w:r>
      <w:r w:rsidR="00B14CA8">
        <w:t xml:space="preserve"> public</w:t>
      </w:r>
      <w:r w:rsidRPr="00C81BFC">
        <w:t xml:space="preserve"> </w:t>
      </w:r>
      <w:r w:rsidR="00B14CA8">
        <w:t>s</w:t>
      </w:r>
      <w:r w:rsidRPr="00C81BFC">
        <w:t>chools.</w:t>
      </w:r>
      <w:r w:rsidR="00B14CA8">
        <w:t xml:space="preserve"> The Act also required the State to develop a Model Behavioral Threat Assessment Policy, and for each local school system to develop its own policy in accordance with the mod</w:t>
      </w:r>
      <w:r w:rsidR="00280C0C">
        <w:t>e</w:t>
      </w:r>
      <w:r w:rsidR="00B14CA8">
        <w:t>l policy.</w:t>
      </w:r>
      <w:r w:rsidR="00B14CA8">
        <w:rPr>
          <w:rStyle w:val="FootnoteReference"/>
        </w:rPr>
        <w:footnoteReference w:id="3"/>
      </w:r>
      <w:r w:rsidRPr="00C81BFC">
        <w:t>.</w:t>
      </w:r>
      <w:r w:rsidR="00B14CA8">
        <w:t xml:space="preserve"> The law requires </w:t>
      </w:r>
      <w:r w:rsidR="00B136DE">
        <w:t>coordination and communication between law enforcement, school officials, mental health professionals and other entities in order to monitor and respond to threats of violence to the school community.</w:t>
      </w:r>
      <w:r w:rsidRPr="00C81BFC">
        <w:t xml:space="preserve"> </w:t>
      </w:r>
    </w:p>
    <w:p w14:paraId="00BA52E9" w14:textId="77777777" w:rsidR="00280C0C" w:rsidRDefault="00280C0C" w:rsidP="00D75460"/>
    <w:p w14:paraId="593F1A9C" w14:textId="77777777" w:rsidR="00280C0C" w:rsidRDefault="00280C0C" w:rsidP="00D75460"/>
    <w:p w14:paraId="28D03D60" w14:textId="070B5817" w:rsidR="00D75460" w:rsidRPr="00C81BFC" w:rsidRDefault="00D75460" w:rsidP="00D75460">
      <w:r w:rsidRPr="00C81BFC">
        <w:t xml:space="preserve">At a school, it is possible that you will be presented with a threat assessment completed by school staff. This assessment should be reviewed and assessed to ensure that the assessment is consistent with the officer’s investigation. </w:t>
      </w:r>
    </w:p>
    <w:p w14:paraId="407A9244" w14:textId="6BCDF5D1" w:rsidR="00D75460" w:rsidRPr="00C81BFC" w:rsidRDefault="00D75460" w:rsidP="00D75460">
      <w:r w:rsidRPr="00C81BFC">
        <w:t>According to the school assessment guidelines, a low</w:t>
      </w:r>
      <w:r w:rsidR="00F21685">
        <w:t>-</w:t>
      </w:r>
      <w:r w:rsidRPr="00C81BFC">
        <w:t xml:space="preserve">risk threat made by a school student will be </w:t>
      </w:r>
      <w:r w:rsidR="006F1B67" w:rsidRPr="00C81BFC">
        <w:t>assessed and</w:t>
      </w:r>
      <w:r w:rsidRPr="00C81BFC">
        <w:t xml:space="preserve"> may be handled by the school</w:t>
      </w:r>
      <w:r w:rsidR="00B136DE">
        <w:t>’s</w:t>
      </w:r>
      <w:r w:rsidRPr="00C81BFC">
        <w:t xml:space="preserve"> disciplinary process at the discretion of the school administration. A</w:t>
      </w:r>
      <w:r w:rsidR="00F21685">
        <w:t xml:space="preserve"> </w:t>
      </w:r>
      <w:r w:rsidR="00F21685" w:rsidRPr="00C81BFC">
        <w:t>high</w:t>
      </w:r>
      <w:r w:rsidR="00F21685">
        <w:t>-risk</w:t>
      </w:r>
      <w:r w:rsidRPr="00C81BFC">
        <w:t xml:space="preserve"> threat may also involve a parallel school disciplinary process. </w:t>
      </w:r>
    </w:p>
    <w:p w14:paraId="71B2D499" w14:textId="2A2D7553" w:rsidR="00A05DD9" w:rsidRDefault="00294B20" w:rsidP="00D75460">
      <w:r w:rsidRPr="00C81BFC">
        <w:t xml:space="preserve">Upon arriving at a school or other location and determining </w:t>
      </w:r>
      <w:r w:rsidR="00F21685">
        <w:t>if [</w:t>
      </w:r>
      <w:r w:rsidR="00F21685" w:rsidRPr="00CB5251">
        <w:rPr>
          <w:highlight w:val="yellow"/>
        </w:rPr>
        <w:t>Insert appropriate crisis intervention unit name</w:t>
      </w:r>
      <w:r w:rsidRPr="00C81BFC">
        <w:t xml:space="preserve">] is needed, the responding officer should call </w:t>
      </w:r>
      <w:r w:rsidR="00F21685" w:rsidRPr="00F21685">
        <w:rPr>
          <w:highlight w:val="yellow"/>
        </w:rPr>
        <w:t>[Insert contact procedures for crisis intervention unit]</w:t>
      </w:r>
      <w:r w:rsidRPr="00F21685">
        <w:rPr>
          <w:highlight w:val="yellow"/>
        </w:rPr>
        <w:t>.</w:t>
      </w:r>
      <w:r w:rsidRPr="00C81BFC">
        <w:t xml:space="preserve"> Parental permission must be obtained prior to a</w:t>
      </w:r>
      <w:r w:rsidR="00F21685">
        <w:t xml:space="preserve"> [</w:t>
      </w:r>
      <w:r w:rsidR="00F21685" w:rsidRPr="00CB5251">
        <w:rPr>
          <w:highlight w:val="yellow"/>
        </w:rPr>
        <w:t>Insert appropriate crisis intervention unit name</w:t>
      </w:r>
      <w:r w:rsidR="00F21685" w:rsidRPr="00C81BFC">
        <w:t>]</w:t>
      </w:r>
      <w:r w:rsidRPr="00C81BFC">
        <w:t xml:space="preserve"> </w:t>
      </w:r>
      <w:r w:rsidR="00F21685">
        <w:t>t</w:t>
      </w:r>
      <w:r w:rsidRPr="00C81BFC">
        <w:t xml:space="preserve">eam member or clinician speaking with a child 15 years or younger. For children 16-17 years, parental permission is not needed, although it is always preferred. The specific incident should be discussed with the </w:t>
      </w:r>
      <w:r w:rsidR="00F21685">
        <w:t>[</w:t>
      </w:r>
      <w:r w:rsidR="00F21685" w:rsidRPr="00CB5251">
        <w:rPr>
          <w:highlight w:val="yellow"/>
        </w:rPr>
        <w:t>Insert appropriate crisis intervention unit name</w:t>
      </w:r>
      <w:r w:rsidR="00F21685" w:rsidRPr="00C81BFC">
        <w:t>]</w:t>
      </w:r>
      <w:r w:rsidRPr="00C81BFC">
        <w:t xml:space="preserve"> Supervisor to determine an appropriate response. The response will depend on numerous factors, including: </w:t>
      </w:r>
    </w:p>
    <w:p w14:paraId="22C159B2" w14:textId="63C7E9AF" w:rsidR="00294B20" w:rsidRPr="00C81BFC" w:rsidRDefault="00294B20" w:rsidP="00294B20">
      <w:pPr>
        <w:pStyle w:val="ListParagraph"/>
        <w:numPr>
          <w:ilvl w:val="0"/>
          <w:numId w:val="3"/>
        </w:numPr>
      </w:pPr>
      <w:r w:rsidRPr="00C81BFC">
        <w:t>Resources available at the school</w:t>
      </w:r>
    </w:p>
    <w:p w14:paraId="075CCB00" w14:textId="7DF2504F" w:rsidR="00294B20" w:rsidRPr="00C81BFC" w:rsidRDefault="00294B20" w:rsidP="00294B20">
      <w:pPr>
        <w:pStyle w:val="ListParagraph"/>
        <w:numPr>
          <w:ilvl w:val="0"/>
          <w:numId w:val="3"/>
        </w:numPr>
      </w:pPr>
      <w:r w:rsidRPr="00C81BFC">
        <w:t>Age of child and parental permission to communicate with child</w:t>
      </w:r>
    </w:p>
    <w:p w14:paraId="53FFDC69" w14:textId="43E7FC41" w:rsidR="00294B20" w:rsidRPr="00C81BFC" w:rsidRDefault="00294B20" w:rsidP="00294B20">
      <w:pPr>
        <w:pStyle w:val="ListParagraph"/>
        <w:numPr>
          <w:ilvl w:val="0"/>
          <w:numId w:val="3"/>
        </w:numPr>
      </w:pPr>
      <w:r w:rsidRPr="00C81BFC">
        <w:t>Availability of</w:t>
      </w:r>
      <w:r w:rsidR="00F77751">
        <w:t xml:space="preserve"> </w:t>
      </w:r>
      <w:r w:rsidR="00F21685">
        <w:t>[</w:t>
      </w:r>
      <w:r w:rsidR="00F21685" w:rsidRPr="00CB5251">
        <w:rPr>
          <w:highlight w:val="yellow"/>
        </w:rPr>
        <w:t>Insert appropriate crisis intervention unit name</w:t>
      </w:r>
      <w:r w:rsidR="00F21685" w:rsidRPr="00C81BFC">
        <w:t>]</w:t>
      </w:r>
      <w:r w:rsidRPr="00C81BFC">
        <w:t xml:space="preserve"> </w:t>
      </w:r>
    </w:p>
    <w:p w14:paraId="5E51C020" w14:textId="4964222E" w:rsidR="00294B20" w:rsidRPr="00C81BFC" w:rsidRDefault="00294B20" w:rsidP="00294B20">
      <w:pPr>
        <w:pStyle w:val="ListParagraph"/>
        <w:numPr>
          <w:ilvl w:val="0"/>
          <w:numId w:val="3"/>
        </w:numPr>
      </w:pPr>
      <w:r w:rsidRPr="00C81BFC">
        <w:t xml:space="preserve">History of child and </w:t>
      </w:r>
      <w:r w:rsidR="005624A1">
        <w:t xml:space="preserve">manifestation of </w:t>
      </w:r>
      <w:r w:rsidRPr="00C81BFC">
        <w:t>current issue</w:t>
      </w:r>
    </w:p>
    <w:p w14:paraId="5C10222D" w14:textId="64ECB71C" w:rsidR="00294B20" w:rsidRDefault="00294B20" w:rsidP="00294B20">
      <w:pPr>
        <w:pStyle w:val="ListParagraph"/>
        <w:numPr>
          <w:ilvl w:val="0"/>
          <w:numId w:val="3"/>
        </w:numPr>
      </w:pPr>
      <w:r w:rsidRPr="00C81BFC">
        <w:t>Nature of the call</w:t>
      </w:r>
    </w:p>
    <w:p w14:paraId="6839ACFF" w14:textId="77777777" w:rsidR="00280C0C" w:rsidRPr="00C81BFC" w:rsidRDefault="00280C0C" w:rsidP="00280C0C">
      <w:pPr>
        <w:pStyle w:val="ListParagraph"/>
      </w:pPr>
    </w:p>
    <w:p w14:paraId="5EE92537" w14:textId="1B98243C" w:rsidR="00294B20" w:rsidRPr="00C81BFC" w:rsidRDefault="00294B20" w:rsidP="00C96FBD">
      <w:pPr>
        <w:pStyle w:val="Heading2"/>
      </w:pPr>
      <w:r w:rsidRPr="00C81BFC">
        <w:t xml:space="preserve">What questions should I ask potential witnesses or </w:t>
      </w:r>
      <w:r w:rsidRPr="00C96FBD">
        <w:t>suspects</w:t>
      </w:r>
      <w:r w:rsidRPr="00C81BFC">
        <w:t xml:space="preserve">? </w:t>
      </w:r>
    </w:p>
    <w:p w14:paraId="5F0567A2" w14:textId="456C0540" w:rsidR="00A13318" w:rsidRPr="00C81BFC" w:rsidRDefault="00A13318" w:rsidP="00C96FBD">
      <w:pPr>
        <w:pStyle w:val="Heading3"/>
      </w:pPr>
      <w:r w:rsidRPr="00C81BFC">
        <w:t xml:space="preserve">Questioning </w:t>
      </w:r>
      <w:r w:rsidRPr="00C96FBD">
        <w:t>Suspects</w:t>
      </w:r>
    </w:p>
    <w:p w14:paraId="36B2C69F" w14:textId="6692FE71" w:rsidR="00294B20" w:rsidRPr="00C81BFC" w:rsidRDefault="00294B20" w:rsidP="00294B20">
      <w:r w:rsidRPr="00C81BFC">
        <w:t>When conducting a threat assessment, the following preliminary questions</w:t>
      </w:r>
      <w:r w:rsidR="00D37506">
        <w:t xml:space="preserve"> may be used</w:t>
      </w:r>
      <w:r w:rsidRPr="00C81BFC">
        <w:t xml:space="preserve">. As with any case, once a person begins to incriminate themselves regarding a crime, they should be advised of their </w:t>
      </w:r>
      <w:r w:rsidRPr="008F0FB0">
        <w:rPr>
          <w:i/>
        </w:rPr>
        <w:t>Miranda</w:t>
      </w:r>
      <w:r w:rsidRPr="00C81BFC">
        <w:t xml:space="preserve"> rights. The assessment tool is designed to assist with assessing the situation, and to be used for the next appropriate response.</w:t>
      </w:r>
      <w:r w:rsidR="00D37506">
        <w:t xml:space="preserve"> The suggested questions include:</w:t>
      </w:r>
      <w:r w:rsidR="00A13318" w:rsidRPr="00C81BFC">
        <w:t xml:space="preserve"> </w:t>
      </w:r>
    </w:p>
    <w:p w14:paraId="6765170A" w14:textId="78621B31" w:rsidR="00A13318" w:rsidRPr="00C81BFC" w:rsidRDefault="00A13318" w:rsidP="00701DDB">
      <w:pPr>
        <w:pStyle w:val="ListParagraph"/>
        <w:numPr>
          <w:ilvl w:val="0"/>
          <w:numId w:val="5"/>
        </w:numPr>
        <w:spacing w:line="276" w:lineRule="auto"/>
      </w:pPr>
      <w:r w:rsidRPr="00C81BFC">
        <w:t>What happened today at [place of incident]?</w:t>
      </w:r>
    </w:p>
    <w:p w14:paraId="0FDD84A8" w14:textId="25E4A9F6" w:rsidR="00A13318" w:rsidRPr="00C81BFC" w:rsidRDefault="00A13318" w:rsidP="00701DDB">
      <w:pPr>
        <w:pStyle w:val="ListParagraph"/>
        <w:numPr>
          <w:ilvl w:val="0"/>
          <w:numId w:val="5"/>
        </w:numPr>
        <w:spacing w:line="276" w:lineRule="auto"/>
      </w:pPr>
      <w:r w:rsidRPr="00C81BFC">
        <w:t>What exactly did you say/do?</w:t>
      </w:r>
    </w:p>
    <w:p w14:paraId="66BA1DDC" w14:textId="3AE8CBC1" w:rsidR="00A13318" w:rsidRPr="00C81BFC" w:rsidRDefault="00A13318" w:rsidP="00701DDB">
      <w:pPr>
        <w:pStyle w:val="ListParagraph"/>
        <w:numPr>
          <w:ilvl w:val="0"/>
          <w:numId w:val="5"/>
        </w:numPr>
        <w:spacing w:line="276" w:lineRule="auto"/>
      </w:pPr>
      <w:r w:rsidRPr="00C81BFC">
        <w:t>What did you mean when you said/did that?</w:t>
      </w:r>
    </w:p>
    <w:p w14:paraId="65EF3BEC" w14:textId="71890DC9" w:rsidR="00A13318" w:rsidRPr="00C81BFC" w:rsidRDefault="00A13318" w:rsidP="00701DDB">
      <w:pPr>
        <w:pStyle w:val="ListParagraph"/>
        <w:numPr>
          <w:ilvl w:val="0"/>
          <w:numId w:val="5"/>
        </w:numPr>
        <w:spacing w:line="276" w:lineRule="auto"/>
      </w:pPr>
      <w:r w:rsidRPr="00C81BFC">
        <w:t xml:space="preserve">How do you think (person/group threatened) feels about what you said/did? </w:t>
      </w:r>
      <w:r w:rsidRPr="00C81BFC">
        <w:rPr>
          <w:i/>
          <w:iCs/>
        </w:rPr>
        <w:t xml:space="preserve">Does the </w:t>
      </w:r>
      <w:r w:rsidR="00D37506">
        <w:rPr>
          <w:i/>
          <w:iCs/>
        </w:rPr>
        <w:t>person</w:t>
      </w:r>
      <w:r w:rsidRPr="00C81BFC">
        <w:rPr>
          <w:i/>
          <w:iCs/>
        </w:rPr>
        <w:t xml:space="preserve"> believe they frightened or intimidated the individual/group?</w:t>
      </w:r>
      <w:r w:rsidR="00D37506">
        <w:rPr>
          <w:i/>
          <w:iCs/>
        </w:rPr>
        <w:t xml:space="preserve">  Did they intend to do so?</w:t>
      </w:r>
    </w:p>
    <w:p w14:paraId="55D4CDD9" w14:textId="11E1DF48" w:rsidR="00A13318" w:rsidRPr="00C81BFC" w:rsidRDefault="00A13318" w:rsidP="00701DDB">
      <w:pPr>
        <w:pStyle w:val="ListParagraph"/>
        <w:numPr>
          <w:ilvl w:val="0"/>
          <w:numId w:val="5"/>
        </w:numPr>
        <w:spacing w:line="276" w:lineRule="auto"/>
      </w:pPr>
      <w:r w:rsidRPr="00C81BFC">
        <w:t xml:space="preserve">What was the reason you said/did that? </w:t>
      </w:r>
      <w:r w:rsidRPr="00C81BFC">
        <w:rPr>
          <w:i/>
          <w:iCs/>
        </w:rPr>
        <w:t xml:space="preserve">Is there a prior conflict or history to this threat? </w:t>
      </w:r>
    </w:p>
    <w:p w14:paraId="213F87FA" w14:textId="1976D64F" w:rsidR="00A13318" w:rsidRPr="00C81BFC" w:rsidRDefault="00A13318" w:rsidP="00701DDB">
      <w:pPr>
        <w:pStyle w:val="ListParagraph"/>
        <w:numPr>
          <w:ilvl w:val="0"/>
          <w:numId w:val="5"/>
        </w:numPr>
        <w:spacing w:line="276" w:lineRule="auto"/>
      </w:pPr>
      <w:r w:rsidRPr="00C81BFC">
        <w:t xml:space="preserve">What are you going to do now? </w:t>
      </w:r>
      <w:r w:rsidRPr="00C81BFC">
        <w:rPr>
          <w:i/>
          <w:iCs/>
        </w:rPr>
        <w:t>Does the subject intend to carry out the threat?</w:t>
      </w:r>
    </w:p>
    <w:p w14:paraId="7F085522" w14:textId="1D1B9517" w:rsidR="00A13318" w:rsidRPr="00C81BFC" w:rsidRDefault="00A13318" w:rsidP="00701DDB">
      <w:pPr>
        <w:pStyle w:val="ListParagraph"/>
        <w:numPr>
          <w:ilvl w:val="0"/>
          <w:numId w:val="5"/>
        </w:numPr>
        <w:spacing w:line="276" w:lineRule="auto"/>
      </w:pPr>
      <w:r w:rsidRPr="00C81BFC">
        <w:t xml:space="preserve">Are there additional witnesses or relevant information? </w:t>
      </w:r>
    </w:p>
    <w:p w14:paraId="463358F7" w14:textId="019354DC" w:rsidR="00A13318" w:rsidRPr="00C81BFC" w:rsidRDefault="00A13318" w:rsidP="00701DDB">
      <w:pPr>
        <w:pStyle w:val="ListParagraph"/>
        <w:numPr>
          <w:ilvl w:val="0"/>
          <w:numId w:val="5"/>
        </w:numPr>
        <w:spacing w:line="276" w:lineRule="auto"/>
      </w:pPr>
      <w:r w:rsidRPr="00C81BFC">
        <w:t xml:space="preserve">Do you have a history of violence toward yourself? Others? </w:t>
      </w:r>
    </w:p>
    <w:p w14:paraId="0C2B3B2A" w14:textId="1E4D6898" w:rsidR="00A13318" w:rsidRPr="00C81BFC" w:rsidRDefault="00A13318" w:rsidP="00701DDB">
      <w:pPr>
        <w:pStyle w:val="ListParagraph"/>
        <w:numPr>
          <w:ilvl w:val="0"/>
          <w:numId w:val="5"/>
        </w:numPr>
        <w:spacing w:line="276" w:lineRule="auto"/>
      </w:pPr>
      <w:r w:rsidRPr="00C81BFC">
        <w:t>Are you concerned, or is someone else concerned about your behavior?</w:t>
      </w:r>
    </w:p>
    <w:p w14:paraId="1AB23EA7" w14:textId="44DB9E2F" w:rsidR="00A13318" w:rsidRPr="00C81BFC" w:rsidRDefault="00A13318" w:rsidP="00701DDB">
      <w:pPr>
        <w:pStyle w:val="ListParagraph"/>
        <w:numPr>
          <w:ilvl w:val="0"/>
          <w:numId w:val="5"/>
        </w:numPr>
        <w:spacing w:line="276" w:lineRule="auto"/>
      </w:pPr>
      <w:r w:rsidRPr="00C81BFC">
        <w:t>Do you have</w:t>
      </w:r>
      <w:r w:rsidR="005624A1">
        <w:t xml:space="preserve"> access to</w:t>
      </w:r>
      <w:r w:rsidRPr="00C81BFC">
        <w:t xml:space="preserve"> any firearms or other weapons?</w:t>
      </w:r>
    </w:p>
    <w:p w14:paraId="4B7D86E6" w14:textId="1D90841F" w:rsidR="00A13318" w:rsidRPr="00C81BFC" w:rsidRDefault="00A13318" w:rsidP="00701DDB">
      <w:pPr>
        <w:pStyle w:val="ListParagraph"/>
        <w:numPr>
          <w:ilvl w:val="0"/>
          <w:numId w:val="5"/>
        </w:numPr>
        <w:spacing w:line="276" w:lineRule="auto"/>
      </w:pPr>
      <w:r w:rsidRPr="00C81BFC">
        <w:t>Have you received firearms training?</w:t>
      </w:r>
    </w:p>
    <w:p w14:paraId="4C296636" w14:textId="763A4C3D" w:rsidR="00A13318" w:rsidRPr="00C81BFC" w:rsidRDefault="00A13318" w:rsidP="00701DDB">
      <w:pPr>
        <w:pStyle w:val="ListParagraph"/>
        <w:numPr>
          <w:ilvl w:val="0"/>
          <w:numId w:val="5"/>
        </w:numPr>
        <w:spacing w:line="276" w:lineRule="auto"/>
      </w:pPr>
      <w:r w:rsidRPr="00C81BFC">
        <w:t>How is your relationship with your family?</w:t>
      </w:r>
    </w:p>
    <w:p w14:paraId="358BAB89" w14:textId="781B0A36" w:rsidR="00A13318" w:rsidRPr="00C81BFC" w:rsidRDefault="00A13318" w:rsidP="00701DDB">
      <w:pPr>
        <w:pStyle w:val="ListParagraph"/>
        <w:numPr>
          <w:ilvl w:val="0"/>
          <w:numId w:val="5"/>
        </w:numPr>
        <w:spacing w:line="276" w:lineRule="auto"/>
      </w:pPr>
      <w:r w:rsidRPr="00C81BFC">
        <w:t>Do you feel you are/were/would be justified using violence?</w:t>
      </w:r>
    </w:p>
    <w:p w14:paraId="4063B4E0" w14:textId="5E6A7C36" w:rsidR="00A13318" w:rsidRPr="00C81BFC" w:rsidRDefault="00A13318" w:rsidP="00701DDB">
      <w:pPr>
        <w:pStyle w:val="ListParagraph"/>
        <w:numPr>
          <w:ilvl w:val="0"/>
          <w:numId w:val="5"/>
        </w:numPr>
        <w:spacing w:line="276" w:lineRule="auto"/>
      </w:pPr>
      <w:r w:rsidRPr="00C81BFC">
        <w:t>Have you sought out or do you associate with others who share your views?</w:t>
      </w:r>
    </w:p>
    <w:p w14:paraId="362C1A28" w14:textId="73E94B28" w:rsidR="00A13318" w:rsidRPr="00C81BFC" w:rsidRDefault="00A13318" w:rsidP="00701DDB">
      <w:pPr>
        <w:pStyle w:val="ListParagraph"/>
        <w:numPr>
          <w:ilvl w:val="0"/>
          <w:numId w:val="5"/>
        </w:numPr>
        <w:spacing w:line="276" w:lineRule="auto"/>
      </w:pPr>
      <w:r w:rsidRPr="00C81BFC">
        <w:t>Do you subscribe or view any publications or websites</w:t>
      </w:r>
      <w:r w:rsidR="005624A1">
        <w:t xml:space="preserve"> or other social media groups</w:t>
      </w:r>
      <w:r w:rsidRPr="00C81BFC">
        <w:t>?</w:t>
      </w:r>
    </w:p>
    <w:p w14:paraId="72748331" w14:textId="115E252C" w:rsidR="00A13318" w:rsidRPr="00C81BFC" w:rsidRDefault="00A13318" w:rsidP="00701DDB">
      <w:pPr>
        <w:pStyle w:val="ListParagraph"/>
        <w:numPr>
          <w:ilvl w:val="0"/>
          <w:numId w:val="5"/>
        </w:numPr>
        <w:spacing w:line="276" w:lineRule="auto"/>
      </w:pPr>
      <w:r w:rsidRPr="00C81BFC">
        <w:lastRenderedPageBreak/>
        <w:t>Do you have any social media profiles/are you active on social media?</w:t>
      </w:r>
    </w:p>
    <w:p w14:paraId="63C4C261" w14:textId="73A959E5" w:rsidR="00A13318" w:rsidRPr="00C81BFC" w:rsidRDefault="00A13318" w:rsidP="00701DDB">
      <w:pPr>
        <w:pStyle w:val="ListParagraph"/>
        <w:numPr>
          <w:ilvl w:val="0"/>
          <w:numId w:val="5"/>
        </w:numPr>
        <w:spacing w:line="276" w:lineRule="auto"/>
      </w:pPr>
      <w:r w:rsidRPr="00C81BFC">
        <w:t xml:space="preserve">Do you have a mental health diagnosis or history? </w:t>
      </w:r>
    </w:p>
    <w:p w14:paraId="42EA9154" w14:textId="5C124310" w:rsidR="00A13318" w:rsidRPr="00C81BFC" w:rsidRDefault="00A13318" w:rsidP="00701DDB">
      <w:pPr>
        <w:pStyle w:val="ListParagraph"/>
        <w:numPr>
          <w:ilvl w:val="0"/>
          <w:numId w:val="5"/>
        </w:numPr>
        <w:spacing w:line="276" w:lineRule="auto"/>
      </w:pPr>
      <w:r w:rsidRPr="00C81BFC">
        <w:t xml:space="preserve">Do you use drugs, alcohol, marijuana? </w:t>
      </w:r>
    </w:p>
    <w:p w14:paraId="43A39C59" w14:textId="5F59957A" w:rsidR="00A13318" w:rsidRPr="00C81BFC" w:rsidRDefault="00A13318" w:rsidP="00C96FBD">
      <w:pPr>
        <w:pStyle w:val="Heading3"/>
      </w:pPr>
      <w:r w:rsidRPr="00C81BFC">
        <w:t xml:space="preserve">Questioning </w:t>
      </w:r>
      <w:r w:rsidRPr="00C96FBD">
        <w:t>Witnesses</w:t>
      </w:r>
    </w:p>
    <w:p w14:paraId="0C6F9906" w14:textId="6283A960" w:rsidR="00D74E7A" w:rsidRPr="00C81BFC" w:rsidRDefault="00F77751" w:rsidP="008F0FB0">
      <w:r>
        <w:t xml:space="preserve">This assessment tool is designed to gain information from bystanders who witnessed the threat being made or may have helpful information regarding the </w:t>
      </w:r>
      <w:r w:rsidR="007C2596">
        <w:t>individual</w:t>
      </w:r>
      <w:r>
        <w:t xml:space="preserve"> making the threat. </w:t>
      </w:r>
      <w:r w:rsidR="00A13318" w:rsidRPr="00C81BFC">
        <w:t>What exactly did [</w:t>
      </w:r>
      <w:r w:rsidR="001F23CA">
        <w:t>subject</w:t>
      </w:r>
      <w:r w:rsidR="00A13318" w:rsidRPr="00C81BFC">
        <w:t xml:space="preserve"> making threat] say or do? </w:t>
      </w:r>
      <w:r w:rsidR="00A13318" w:rsidRPr="00C81BFC">
        <w:rPr>
          <w:i/>
          <w:iCs/>
        </w:rPr>
        <w:t xml:space="preserve">Record </w:t>
      </w:r>
      <w:r w:rsidR="006F1B67" w:rsidRPr="00C81BFC">
        <w:rPr>
          <w:i/>
          <w:iCs/>
        </w:rPr>
        <w:t>witnesses’</w:t>
      </w:r>
      <w:r w:rsidR="00A13318" w:rsidRPr="00C81BFC">
        <w:rPr>
          <w:i/>
          <w:iCs/>
        </w:rPr>
        <w:t xml:space="preserve"> exact key words, if possible</w:t>
      </w:r>
      <w:r w:rsidR="00A13318" w:rsidRPr="00C81BFC">
        <w:t xml:space="preserve">. </w:t>
      </w:r>
    </w:p>
    <w:p w14:paraId="1A53EA5F" w14:textId="64F7AB32" w:rsidR="00A13318" w:rsidRPr="00C81BFC" w:rsidRDefault="00A13318" w:rsidP="00701DDB">
      <w:pPr>
        <w:pStyle w:val="ListParagraph"/>
        <w:numPr>
          <w:ilvl w:val="0"/>
          <w:numId w:val="7"/>
        </w:numPr>
        <w:spacing w:line="276" w:lineRule="auto"/>
      </w:pPr>
      <w:r w:rsidRPr="00C81BFC">
        <w:t xml:space="preserve">What do you think they meant when they </w:t>
      </w:r>
      <w:r w:rsidR="005A101E" w:rsidRPr="00C81BFC">
        <w:t xml:space="preserve">said/did that? </w:t>
      </w:r>
    </w:p>
    <w:p w14:paraId="21A3229F" w14:textId="1CA26A3E" w:rsidR="005A101E" w:rsidRPr="00C81BFC" w:rsidRDefault="005A101E" w:rsidP="00701DDB">
      <w:pPr>
        <w:pStyle w:val="ListParagraph"/>
        <w:numPr>
          <w:ilvl w:val="0"/>
          <w:numId w:val="7"/>
        </w:numPr>
        <w:spacing w:line="276" w:lineRule="auto"/>
      </w:pPr>
      <w:r w:rsidRPr="00C81BFC">
        <w:t xml:space="preserve">How do you feel about what they said/did? Are you concerned that they might carry out the threat? </w:t>
      </w:r>
      <w:r w:rsidR="00D74E7A" w:rsidRPr="00C81BFC">
        <w:rPr>
          <w:i/>
          <w:iCs/>
        </w:rPr>
        <w:t xml:space="preserve">Does the witness feel frightened/intimidated? </w:t>
      </w:r>
    </w:p>
    <w:p w14:paraId="1DD28758" w14:textId="21D3A974" w:rsidR="00D74E7A" w:rsidRPr="00C81BFC" w:rsidRDefault="00D74E7A" w:rsidP="00701DDB">
      <w:pPr>
        <w:pStyle w:val="ListParagraph"/>
        <w:numPr>
          <w:ilvl w:val="0"/>
          <w:numId w:val="7"/>
        </w:numPr>
        <w:spacing w:line="276" w:lineRule="auto"/>
      </w:pPr>
      <w:r w:rsidRPr="00C81BFC">
        <w:t xml:space="preserve">Do you know why they said/did that? </w:t>
      </w:r>
      <w:r w:rsidRPr="00C81BFC">
        <w:rPr>
          <w:i/>
          <w:iCs/>
        </w:rPr>
        <w:t xml:space="preserve">Is there a prior conflict or history behind the threat? </w:t>
      </w:r>
    </w:p>
    <w:p w14:paraId="50189D02" w14:textId="247C92AD" w:rsidR="00D74E7A" w:rsidRPr="00C81BFC" w:rsidRDefault="00D74E7A" w:rsidP="00701DDB">
      <w:pPr>
        <w:pStyle w:val="ListParagraph"/>
        <w:numPr>
          <w:ilvl w:val="0"/>
          <w:numId w:val="7"/>
        </w:numPr>
        <w:spacing w:line="276" w:lineRule="auto"/>
      </w:pPr>
      <w:r w:rsidRPr="00C81BFC">
        <w:t xml:space="preserve">Are there any additional witnesses I should talk with, or other relevant information I should know? </w:t>
      </w:r>
    </w:p>
    <w:p w14:paraId="5A13CF09" w14:textId="25DFEDD4" w:rsidR="00D74E7A" w:rsidRPr="00C81BFC" w:rsidRDefault="00D74E7A" w:rsidP="00701DDB">
      <w:pPr>
        <w:pStyle w:val="ListParagraph"/>
        <w:numPr>
          <w:ilvl w:val="0"/>
          <w:numId w:val="7"/>
        </w:numPr>
        <w:spacing w:line="276" w:lineRule="auto"/>
      </w:pPr>
      <w:r w:rsidRPr="00C81BFC">
        <w:t>How did you learn about the threat?</w:t>
      </w:r>
    </w:p>
    <w:p w14:paraId="1AB39B89" w14:textId="642BB1ED" w:rsidR="00D74E7A" w:rsidRPr="00C81BFC" w:rsidRDefault="00D74E7A" w:rsidP="00701DDB">
      <w:pPr>
        <w:pStyle w:val="ListParagraph"/>
        <w:numPr>
          <w:ilvl w:val="0"/>
          <w:numId w:val="7"/>
        </w:numPr>
        <w:spacing w:line="276" w:lineRule="auto"/>
      </w:pPr>
      <w:r w:rsidRPr="00C81BFC">
        <w:t>Do you know of any major changes in [</w:t>
      </w:r>
      <w:r w:rsidR="001F23CA">
        <w:t>subject</w:t>
      </w:r>
      <w:r w:rsidRPr="00C81BFC">
        <w:t xml:space="preserve"> making threat]’s life? </w:t>
      </w:r>
      <w:r w:rsidRPr="00C81BFC">
        <w:rPr>
          <w:i/>
          <w:iCs/>
        </w:rPr>
        <w:t xml:space="preserve">Family death, breakup, issues at home, school, work, etc. </w:t>
      </w:r>
    </w:p>
    <w:p w14:paraId="79DF72E7" w14:textId="192BE8FF" w:rsidR="00D74E7A" w:rsidRPr="00C81BFC" w:rsidRDefault="00D74E7A" w:rsidP="00701DDB">
      <w:pPr>
        <w:pStyle w:val="ListParagraph"/>
        <w:numPr>
          <w:ilvl w:val="0"/>
          <w:numId w:val="7"/>
        </w:numPr>
        <w:spacing w:line="276" w:lineRule="auto"/>
      </w:pPr>
      <w:r w:rsidRPr="00C81BFC">
        <w:t>Do you know how [</w:t>
      </w:r>
      <w:r w:rsidR="001F23CA">
        <w:t>subject</w:t>
      </w:r>
      <w:r w:rsidRPr="00C81BFC">
        <w:t xml:space="preserve"> making threat] might be feeling? </w:t>
      </w:r>
    </w:p>
    <w:p w14:paraId="600F1224" w14:textId="1763368E" w:rsidR="00D74E7A" w:rsidRPr="00C81BFC" w:rsidRDefault="00D74E7A" w:rsidP="00701DDB">
      <w:pPr>
        <w:pStyle w:val="ListParagraph"/>
        <w:numPr>
          <w:ilvl w:val="0"/>
          <w:numId w:val="7"/>
        </w:numPr>
        <w:spacing w:line="276" w:lineRule="auto"/>
      </w:pPr>
      <w:r w:rsidRPr="00C81BFC">
        <w:t>Has [</w:t>
      </w:r>
      <w:r w:rsidR="001F23CA">
        <w:t>subject</w:t>
      </w:r>
      <w:r w:rsidRPr="00C81BFC">
        <w:t xml:space="preserve"> making threat] ever been bullied, or </w:t>
      </w:r>
      <w:r w:rsidR="007D7D00">
        <w:t xml:space="preserve">is he/she </w:t>
      </w:r>
      <w:r w:rsidRPr="00C81BFC">
        <w:t>a bully?</w:t>
      </w:r>
    </w:p>
    <w:p w14:paraId="5A83DE15" w14:textId="512C570D" w:rsidR="00D74E7A" w:rsidRPr="00C81BFC" w:rsidRDefault="00D74E7A" w:rsidP="00701DDB">
      <w:pPr>
        <w:pStyle w:val="ListParagraph"/>
        <w:numPr>
          <w:ilvl w:val="0"/>
          <w:numId w:val="7"/>
        </w:numPr>
        <w:spacing w:line="276" w:lineRule="auto"/>
      </w:pPr>
      <w:r w:rsidRPr="00C81BFC">
        <w:t>Do you know if [</w:t>
      </w:r>
      <w:r w:rsidR="001F23CA">
        <w:t>subject</w:t>
      </w:r>
      <w:r w:rsidRPr="00C81BFC">
        <w:t xml:space="preserve"> making threat] owns or has access to firearms? Do you know where they are stored?</w:t>
      </w:r>
    </w:p>
    <w:p w14:paraId="19C17D04" w14:textId="77777777" w:rsidR="00701DDB" w:rsidRDefault="00701DDB">
      <w:pPr>
        <w:spacing w:before="0" w:after="160" w:line="259" w:lineRule="auto"/>
        <w:jc w:val="left"/>
        <w:rPr>
          <w:rFonts w:ascii="Segoe UI Semibold" w:eastAsiaTheme="majorEastAsia" w:hAnsi="Segoe UI Semibold" w:cstheme="majorBidi"/>
          <w:sz w:val="28"/>
          <w:szCs w:val="26"/>
        </w:rPr>
      </w:pPr>
      <w:r>
        <w:br w:type="page"/>
      </w:r>
    </w:p>
    <w:p w14:paraId="5DA32AB0" w14:textId="31801564" w:rsidR="00D74E7A" w:rsidRPr="00C81BFC" w:rsidRDefault="00D74E7A" w:rsidP="00C96FBD">
      <w:pPr>
        <w:pStyle w:val="Heading2"/>
      </w:pPr>
      <w:r w:rsidRPr="00C81BFC">
        <w:lastRenderedPageBreak/>
        <w:t xml:space="preserve">What observed/known </w:t>
      </w:r>
      <w:r w:rsidRPr="00C96FBD">
        <w:t>behaviors</w:t>
      </w:r>
      <w:r w:rsidRPr="00C81BFC">
        <w:t xml:space="preserve"> should I look for? </w:t>
      </w:r>
    </w:p>
    <w:p w14:paraId="46236A53" w14:textId="56F3B2DA" w:rsidR="00D74E7A" w:rsidRDefault="007D001D" w:rsidP="00D74E7A">
      <w:r>
        <w:rPr>
          <w:noProof/>
        </w:rPr>
        <mc:AlternateContent>
          <mc:Choice Requires="wpg">
            <w:drawing>
              <wp:anchor distT="0" distB="0" distL="114300" distR="114300" simplePos="0" relativeHeight="251670528" behindDoc="0" locked="0" layoutInCell="1" allowOverlap="1" wp14:anchorId="4A8BC200" wp14:editId="3B4EC500">
                <wp:simplePos x="0" y="0"/>
                <wp:positionH relativeFrom="column">
                  <wp:posOffset>-76200</wp:posOffset>
                </wp:positionH>
                <wp:positionV relativeFrom="paragraph">
                  <wp:posOffset>259080</wp:posOffset>
                </wp:positionV>
                <wp:extent cx="5981700" cy="7277100"/>
                <wp:effectExtent l="38100" t="38100" r="114300" b="114300"/>
                <wp:wrapNone/>
                <wp:docPr id="9" name="Group 9" title="Chart - AAIWG"/>
                <wp:cNvGraphicFramePr/>
                <a:graphic xmlns:a="http://schemas.openxmlformats.org/drawingml/2006/main">
                  <a:graphicData uri="http://schemas.microsoft.com/office/word/2010/wordprocessingGroup">
                    <wpg:wgp>
                      <wpg:cNvGrpSpPr/>
                      <wpg:grpSpPr>
                        <a:xfrm>
                          <a:off x="0" y="0"/>
                          <a:ext cx="5981700" cy="7277100"/>
                          <a:chOff x="0" y="0"/>
                          <a:chExt cx="5981700" cy="7277100"/>
                        </a:xfrm>
                      </wpg:grpSpPr>
                      <wps:wsp>
                        <wps:cNvPr id="4" name="Rectangle: Rounded Corners 4"/>
                        <wps:cNvSpPr/>
                        <wps:spPr>
                          <a:xfrm>
                            <a:off x="0" y="0"/>
                            <a:ext cx="5981700" cy="2476500"/>
                          </a:xfrm>
                          <a:prstGeom prst="roundRect">
                            <a:avLst/>
                          </a:prstGeom>
                          <a:effectLst>
                            <a:outerShdw blurRad="50800" dist="38100" dir="2700000" algn="tl"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txbx>
                          <w:txbxContent>
                            <w:p w14:paraId="2F54B95F" w14:textId="15699000" w:rsidR="002812D7" w:rsidRPr="002812D7" w:rsidRDefault="002812D7" w:rsidP="002812D7">
                              <w:pPr>
                                <w:spacing w:before="0" w:after="0"/>
                                <w:ind w:left="240" w:hanging="270"/>
                                <w:jc w:val="center"/>
                                <w:rPr>
                                  <w:rFonts w:ascii="Segoe UI Semibold" w:hAnsi="Segoe UI Semibold" w:cs="Segoe UI Semibold"/>
                                  <w:color w:val="000000" w:themeColor="text1"/>
                                  <w:sz w:val="24"/>
                                  <w:szCs w:val="24"/>
                                </w:rPr>
                              </w:pPr>
                              <w:r w:rsidRPr="002812D7">
                                <w:rPr>
                                  <w:rFonts w:ascii="Segoe UI Semibold" w:hAnsi="Segoe UI Semibold" w:cs="Segoe UI Semibold"/>
                                  <w:color w:val="000000" w:themeColor="text1"/>
                                  <w:sz w:val="24"/>
                                  <w:szCs w:val="24"/>
                                </w:rPr>
                                <w:t>History of Similar or Concerning Behavior</w:t>
                              </w:r>
                            </w:p>
                            <w:p w14:paraId="1AAC8C1A"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Recently made threats to act out violently</w:t>
                              </w:r>
                            </w:p>
                            <w:p w14:paraId="68878A93"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Provided evidence of making plans to act violently, or named a specific target</w:t>
                              </w:r>
                            </w:p>
                            <w:p w14:paraId="32DC0E08"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History of arrests/convictions for violent acts</w:t>
                              </w:r>
                            </w:p>
                            <w:p w14:paraId="3F132093"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History of substance abuse</w:t>
                              </w:r>
                            </w:p>
                            <w:p w14:paraId="5BD56ECF"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Engaged in property damage</w:t>
                              </w:r>
                            </w:p>
                            <w:p w14:paraId="2608D903"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History of suicide attempts or self-harm</w:t>
                              </w:r>
                            </w:p>
                            <w:p w14:paraId="3C7A0B73"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 xml:space="preserve">History of obsessively following or stalking others </w:t>
                              </w:r>
                            </w:p>
                            <w:p w14:paraId="31161FEF"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History of mental illness or psychiatric disorder diagnosis</w:t>
                              </w:r>
                            </w:p>
                            <w:p w14:paraId="38D3CF8B"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History of animal cruelty</w:t>
                              </w:r>
                            </w:p>
                            <w:p w14:paraId="30CDD86B"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Affiliations with criminal gangs</w:t>
                              </w:r>
                            </w:p>
                            <w:p w14:paraId="6ADD8F5B" w14:textId="63F4614D"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Suicidal ideation, subject says they have no options or there is no way out for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ectangle: Rounded Corners 7"/>
                        <wps:cNvSpPr/>
                        <wps:spPr>
                          <a:xfrm>
                            <a:off x="0" y="2562225"/>
                            <a:ext cx="5981700" cy="2857500"/>
                          </a:xfrm>
                          <a:prstGeom prst="roundRect">
                            <a:avLst/>
                          </a:prstGeom>
                          <a:solidFill>
                            <a:srgbClr val="EBAC1F"/>
                          </a:solidFill>
                          <a:ln>
                            <a:noFill/>
                          </a:ln>
                          <a:effectLst>
                            <a:outerShdw blurRad="50800" dist="38100" dir="2700000" algn="tl"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txbx>
                          <w:txbxContent>
                            <w:p w14:paraId="041B7708" w14:textId="5A449B2F" w:rsidR="002812D7" w:rsidRPr="002812D7" w:rsidRDefault="002812D7" w:rsidP="007D001D">
                              <w:pPr>
                                <w:spacing w:before="0"/>
                                <w:ind w:left="240" w:hanging="270"/>
                                <w:jc w:val="center"/>
                                <w:rPr>
                                  <w:rFonts w:ascii="Segoe UI Semibold" w:hAnsi="Segoe UI Semibold" w:cs="Segoe UI Semibold"/>
                                  <w:color w:val="000000" w:themeColor="text1"/>
                                  <w:sz w:val="24"/>
                                  <w:szCs w:val="24"/>
                                </w:rPr>
                              </w:pPr>
                              <w:r>
                                <w:rPr>
                                  <w:rFonts w:ascii="Segoe UI Semibold" w:hAnsi="Segoe UI Semibold" w:cs="Segoe UI Semibold"/>
                                  <w:color w:val="000000" w:themeColor="text1"/>
                                  <w:sz w:val="24"/>
                                  <w:szCs w:val="24"/>
                                </w:rPr>
                                <w:t>Behavioral Characteristics</w:t>
                              </w:r>
                            </w:p>
                            <w:p w14:paraId="3EC0D39F"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Self-identified contingencies that would provoke an act of violence</w:t>
                              </w:r>
                            </w:p>
                            <w:p w14:paraId="0683591A"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Brooded over an event in which they were perceived to be unfairly treated</w:t>
                              </w:r>
                            </w:p>
                            <w:p w14:paraId="77FDE1DB"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Expressed unreasonable feelings of being persecuted by others</w:t>
                              </w:r>
                            </w:p>
                            <w:p w14:paraId="61CE7D3A"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Experienced a real-life stressor or event</w:t>
                              </w:r>
                            </w:p>
                            <w:p w14:paraId="49A6FED9"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Few to no close friends, and appears to be a loner</w:t>
                              </w:r>
                            </w:p>
                            <w:p w14:paraId="268BB070"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History of being bullied/teased or bullying</w:t>
                              </w:r>
                            </w:p>
                            <w:p w14:paraId="57FC77DA"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Little concern for legal/personal consequences</w:t>
                              </w:r>
                            </w:p>
                            <w:p w14:paraId="0B8EC4C2"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Little appropriate empathy or remorse, or does not appear to display those responses</w:t>
                              </w:r>
                            </w:p>
                            <w:p w14:paraId="7F1F02CA"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Been observed to maintain prolonged stares</w:t>
                              </w:r>
                            </w:p>
                            <w:p w14:paraId="63BB080D"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Expressed signs of agitation (e.g., pacing, clenched fists, etc.)</w:t>
                              </w:r>
                            </w:p>
                            <w:p w14:paraId="1930C08E"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Feelings of depression, hopelessness, despair</w:t>
                              </w:r>
                            </w:p>
                            <w:p w14:paraId="7E57B54A"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 xml:space="preserve">Reluctance/refusal to communicate </w:t>
                              </w:r>
                            </w:p>
                            <w:p w14:paraId="5F6CB07B" w14:textId="05D2D072" w:rsidR="002812D7" w:rsidRPr="002812D7" w:rsidRDefault="002812D7" w:rsidP="002812D7">
                              <w:pPr>
                                <w:pStyle w:val="ListParagraph"/>
                                <w:numPr>
                                  <w:ilvl w:val="0"/>
                                  <w:numId w:val="14"/>
                                </w:numPr>
                                <w:ind w:left="270"/>
                                <w:jc w:val="left"/>
                                <w:rPr>
                                  <w:color w:val="000000" w:themeColor="text1"/>
                                </w:rPr>
                              </w:pPr>
                              <w:r w:rsidRPr="002812D7">
                                <w:rPr>
                                  <w:rFonts w:eastAsia="Times New Roman" w:cs="Calibri Light"/>
                                  <w:color w:val="000000" w:themeColor="text1"/>
                                </w:rPr>
                                <w:t>A habit of blaming others or refusing to take responsibility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Rounded Corners 3"/>
                        <wps:cNvSpPr/>
                        <wps:spPr>
                          <a:xfrm>
                            <a:off x="0" y="5495925"/>
                            <a:ext cx="2905125" cy="1752600"/>
                          </a:xfrm>
                          <a:prstGeom prst="roundRect">
                            <a:avLst/>
                          </a:prstGeom>
                          <a:solidFill>
                            <a:srgbClr val="9C1F35"/>
                          </a:solidFill>
                          <a:ln>
                            <a:noFill/>
                          </a:ln>
                          <a:effectLst>
                            <a:outerShdw blurRad="50800" dist="38100" dir="2700000" algn="tl"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14:paraId="6D712CC9" w14:textId="77777777" w:rsidR="002812D7" w:rsidRPr="002812D7" w:rsidRDefault="002812D7" w:rsidP="002812D7">
                              <w:pPr>
                                <w:spacing w:before="0" w:after="0"/>
                                <w:ind w:left="240" w:hanging="270"/>
                                <w:jc w:val="center"/>
                                <w:rPr>
                                  <w:rFonts w:ascii="Segoe UI Semibold" w:hAnsi="Segoe UI Semibold" w:cs="Segoe UI Semibold"/>
                                  <w:sz w:val="24"/>
                                  <w:szCs w:val="24"/>
                                </w:rPr>
                              </w:pPr>
                              <w:r w:rsidRPr="002812D7">
                                <w:rPr>
                                  <w:rFonts w:ascii="Segoe UI Semibold" w:hAnsi="Segoe UI Semibold" w:cs="Segoe UI Semibold"/>
                                  <w:sz w:val="24"/>
                                  <w:szCs w:val="24"/>
                                </w:rPr>
                                <w:t>Weapons</w:t>
                              </w:r>
                            </w:p>
                            <w:p w14:paraId="29D00379" w14:textId="77777777" w:rsidR="002812D7" w:rsidRDefault="002812D7" w:rsidP="002812D7">
                              <w:pPr>
                                <w:pStyle w:val="ListParagraph"/>
                                <w:numPr>
                                  <w:ilvl w:val="0"/>
                                  <w:numId w:val="14"/>
                                </w:numPr>
                                <w:ind w:left="240" w:hanging="270"/>
                                <w:jc w:val="left"/>
                              </w:pPr>
                              <w:r>
                                <w:t>Fascination with weapons/explosives</w:t>
                              </w:r>
                            </w:p>
                            <w:p w14:paraId="2C21F487" w14:textId="77777777" w:rsidR="002812D7" w:rsidRDefault="002812D7" w:rsidP="002812D7">
                              <w:pPr>
                                <w:pStyle w:val="ListParagraph"/>
                                <w:numPr>
                                  <w:ilvl w:val="0"/>
                                  <w:numId w:val="14"/>
                                </w:numPr>
                                <w:ind w:left="240" w:hanging="270"/>
                                <w:jc w:val="left"/>
                              </w:pPr>
                              <w:r>
                                <w:t>Knowledgeable about/has used weapons</w:t>
                              </w:r>
                            </w:p>
                            <w:p w14:paraId="2DAEA208" w14:textId="77777777" w:rsidR="002812D7" w:rsidRDefault="002812D7" w:rsidP="002812D7">
                              <w:pPr>
                                <w:pStyle w:val="ListParagraph"/>
                                <w:numPr>
                                  <w:ilvl w:val="0"/>
                                  <w:numId w:val="14"/>
                                </w:numPr>
                                <w:ind w:left="240" w:hanging="270"/>
                                <w:jc w:val="left"/>
                              </w:pPr>
                              <w:r>
                                <w:t>Access to weapons</w:t>
                              </w:r>
                            </w:p>
                            <w:p w14:paraId="1F8ACF38" w14:textId="07A69144" w:rsidR="002812D7" w:rsidRDefault="002812D7" w:rsidP="002812D7">
                              <w:pPr>
                                <w:pStyle w:val="ListParagraph"/>
                                <w:numPr>
                                  <w:ilvl w:val="0"/>
                                  <w:numId w:val="14"/>
                                </w:numPr>
                                <w:ind w:left="240" w:hanging="270"/>
                                <w:jc w:val="left"/>
                              </w:pPr>
                              <w:r>
                                <w:t>History of bringing weapons to school</w:t>
                              </w:r>
                              <w:r w:rsidR="007D7D00">
                                <w:t xml:space="preserve"> or work</w:t>
                              </w:r>
                            </w:p>
                            <w:p w14:paraId="2B3C67AB" w14:textId="55DF1CD1" w:rsidR="002812D7" w:rsidRDefault="002812D7" w:rsidP="002812D7">
                              <w:pPr>
                                <w:pStyle w:val="ListParagraph"/>
                                <w:numPr>
                                  <w:ilvl w:val="0"/>
                                  <w:numId w:val="14"/>
                                </w:numPr>
                                <w:ind w:left="240" w:hanging="270"/>
                                <w:jc w:val="left"/>
                              </w:pPr>
                              <w:r>
                                <w:t xml:space="preserve">Fascination with, identifies with, or praises other school </w:t>
                              </w:r>
                              <w:r w:rsidR="007D7D00">
                                <w:t xml:space="preserve">or workplace </w:t>
                              </w:r>
                              <w:r>
                                <w:t>violence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ectangle: Rounded Corners 8"/>
                        <wps:cNvSpPr/>
                        <wps:spPr>
                          <a:xfrm>
                            <a:off x="3000375" y="5495925"/>
                            <a:ext cx="2981325" cy="1781175"/>
                          </a:xfrm>
                          <a:prstGeom prst="roundRect">
                            <a:avLst/>
                          </a:prstGeom>
                          <a:solidFill>
                            <a:schemeClr val="tx1"/>
                          </a:solidFill>
                          <a:effectLst>
                            <a:outerShdw blurRad="50800" dist="38100" dir="2700000" algn="tl" rotWithShape="0">
                              <a:prstClr val="black">
                                <a:alpha val="40000"/>
                              </a:prstClr>
                            </a:outerShdw>
                          </a:effectLst>
                        </wps:spPr>
                        <wps:style>
                          <a:lnRef idx="1">
                            <a:schemeClr val="dk1"/>
                          </a:lnRef>
                          <a:fillRef idx="3">
                            <a:schemeClr val="dk1"/>
                          </a:fillRef>
                          <a:effectRef idx="2">
                            <a:schemeClr val="dk1"/>
                          </a:effectRef>
                          <a:fontRef idx="minor">
                            <a:schemeClr val="lt1"/>
                          </a:fontRef>
                        </wps:style>
                        <wps:txbx>
                          <w:txbxContent>
                            <w:p w14:paraId="4761DA2C" w14:textId="015CE00A" w:rsidR="002812D7" w:rsidRPr="002812D7" w:rsidRDefault="007D001D" w:rsidP="007D001D">
                              <w:pPr>
                                <w:spacing w:before="0"/>
                                <w:ind w:left="240" w:hanging="270"/>
                                <w:jc w:val="center"/>
                                <w:rPr>
                                  <w:rFonts w:ascii="Segoe UI Semibold" w:hAnsi="Segoe UI Semibold" w:cs="Segoe UI Semibold"/>
                                  <w:sz w:val="24"/>
                                  <w:szCs w:val="24"/>
                                </w:rPr>
                              </w:pPr>
                              <w:r>
                                <w:rPr>
                                  <w:rFonts w:ascii="Segoe UI Semibold" w:hAnsi="Segoe UI Semibold" w:cs="Segoe UI Semibold"/>
                                  <w:sz w:val="24"/>
                                  <w:szCs w:val="24"/>
                                </w:rPr>
                                <w:t>Physical Characteristics</w:t>
                              </w:r>
                            </w:p>
                            <w:p w14:paraId="48FF006B" w14:textId="77777777" w:rsidR="002812D7" w:rsidRPr="007E4616" w:rsidRDefault="002812D7" w:rsidP="002812D7">
                              <w:pPr>
                                <w:pStyle w:val="ListParagraph"/>
                                <w:numPr>
                                  <w:ilvl w:val="0"/>
                                  <w:numId w:val="14"/>
                                </w:numPr>
                                <w:spacing w:before="0" w:after="0"/>
                                <w:ind w:left="180" w:hanging="270"/>
                                <w:jc w:val="left"/>
                                <w:textAlignment w:val="center"/>
                                <w:rPr>
                                  <w:rFonts w:ascii="Calibri" w:eastAsia="Times New Roman" w:hAnsi="Calibri" w:cs="Calibri"/>
                                </w:rPr>
                              </w:pPr>
                              <w:r w:rsidRPr="007E4616">
                                <w:rPr>
                                  <w:rFonts w:eastAsia="Times New Roman" w:cs="Calibri Light"/>
                                </w:rPr>
                                <w:t>Diminished self-care/personal hygiene skills</w:t>
                              </w:r>
                            </w:p>
                            <w:p w14:paraId="79BFD273" w14:textId="77777777" w:rsidR="002812D7" w:rsidRPr="007E4616" w:rsidRDefault="002812D7" w:rsidP="002812D7">
                              <w:pPr>
                                <w:pStyle w:val="ListParagraph"/>
                                <w:numPr>
                                  <w:ilvl w:val="0"/>
                                  <w:numId w:val="14"/>
                                </w:numPr>
                                <w:spacing w:before="0" w:after="0"/>
                                <w:ind w:left="180" w:hanging="270"/>
                                <w:jc w:val="left"/>
                                <w:textAlignment w:val="center"/>
                                <w:rPr>
                                  <w:rFonts w:ascii="Calibri" w:eastAsia="Times New Roman" w:hAnsi="Calibri" w:cs="Calibri"/>
                                </w:rPr>
                              </w:pPr>
                              <w:r w:rsidRPr="007E4616">
                                <w:rPr>
                                  <w:rFonts w:eastAsia="Times New Roman" w:cs="Calibri Light"/>
                                </w:rPr>
                                <w:t>Threatening</w:t>
                              </w:r>
                              <w:r>
                                <w:rPr>
                                  <w:rFonts w:eastAsia="Times New Roman" w:cs="Calibri Light"/>
                                </w:rPr>
                                <w:t xml:space="preserve">, </w:t>
                              </w:r>
                              <w:r w:rsidRPr="007E4616">
                                <w:rPr>
                                  <w:rFonts w:eastAsia="Times New Roman" w:cs="Calibri Light"/>
                                </w:rPr>
                                <w:t>loud</w:t>
                              </w:r>
                              <w:r>
                                <w:rPr>
                                  <w:rFonts w:eastAsia="Times New Roman" w:cs="Calibri Light"/>
                                </w:rPr>
                                <w:t xml:space="preserve">, and/or </w:t>
                              </w:r>
                              <w:r w:rsidRPr="007E4616">
                                <w:rPr>
                                  <w:rFonts w:eastAsia="Times New Roman" w:cs="Calibri Light"/>
                                </w:rPr>
                                <w:t>disorganized speech</w:t>
                              </w:r>
                            </w:p>
                            <w:p w14:paraId="4EF96DDA" w14:textId="77777777" w:rsidR="002812D7" w:rsidRPr="007E4616" w:rsidRDefault="002812D7" w:rsidP="002812D7">
                              <w:pPr>
                                <w:pStyle w:val="ListParagraph"/>
                                <w:numPr>
                                  <w:ilvl w:val="0"/>
                                  <w:numId w:val="14"/>
                                </w:numPr>
                                <w:spacing w:before="0" w:after="0"/>
                                <w:ind w:left="180" w:hanging="270"/>
                                <w:jc w:val="left"/>
                                <w:textAlignment w:val="center"/>
                                <w:rPr>
                                  <w:rFonts w:ascii="Calibri" w:eastAsia="Times New Roman" w:hAnsi="Calibri" w:cs="Calibri"/>
                                </w:rPr>
                              </w:pPr>
                              <w:r w:rsidRPr="007E4616">
                                <w:rPr>
                                  <w:rFonts w:eastAsia="Times New Roman" w:cs="Calibri Light"/>
                                </w:rPr>
                                <w:t>Thought insertion (feeling of someone putting thoughts into their head)</w:t>
                              </w:r>
                            </w:p>
                            <w:p w14:paraId="32CFF238" w14:textId="51F82993" w:rsidR="002812D7" w:rsidRDefault="002812D7" w:rsidP="002812D7">
                              <w:pPr>
                                <w:pStyle w:val="ListParagraph"/>
                                <w:numPr>
                                  <w:ilvl w:val="0"/>
                                  <w:numId w:val="14"/>
                                </w:numPr>
                                <w:ind w:left="180" w:hanging="270"/>
                                <w:jc w:val="left"/>
                              </w:pPr>
                              <w:r w:rsidRPr="007E4616">
                                <w:rPr>
                                  <w:rFonts w:eastAsia="Times New Roman" w:cs="Calibri Light"/>
                                </w:rPr>
                                <w:t>Auditory, command, or visual hallucinations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8BC200" id="Group 9" o:spid="_x0000_s1031" alt="Title: Chart - AAIWG" style="position:absolute;left:0;text-align:left;margin-left:-6pt;margin-top:20.4pt;width:471pt;height:573pt;z-index:251670528;mso-height-relative:margin" coordsize="59817,72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">
                <v:roundrect id="Rectangle: Rounded Corners 4" o:spid="_x0000_s1032" style="position:absolute;width:59817;height:247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" fillcolor="#aaa [3030]" strokecolor="#a5a5a5 [3206]" strokeweight=".5pt">
                  <v:fill color2="#a3a3a3 [3174]" rotate="t" colors="0 #afafaf;.5 #a5a5a5;1 #929292" focus="100%" type="gradient">
                    <o:fill v:ext="view" type="gradientUnscaled"/>
                  </v:fill>
                  <v:stroke joinstyle="miter"/>
                  <v:shadow on="t" color="black" opacity="26214f" origin="-.5,-.5" offset=".74836mm,.74836mm"/>
                  <v:textbox>
                    <w:txbxContent>
                      <w:p w14:paraId="2F54B95F" w14:textId="15699000" w:rsidR="002812D7" w:rsidRPr="002812D7" w:rsidRDefault="002812D7" w:rsidP="002812D7">
                        <w:pPr>
                          <w:spacing w:before="0" w:after="0"/>
                          <w:ind w:left="240" w:hanging="270"/>
                          <w:jc w:val="center"/>
                          <w:rPr>
                            <w:rFonts w:ascii="Segoe UI Semibold" w:hAnsi="Segoe UI Semibold" w:cs="Segoe UI Semibold"/>
                            <w:color w:val="000000" w:themeColor="text1"/>
                            <w:sz w:val="24"/>
                            <w:szCs w:val="24"/>
                          </w:rPr>
                        </w:pPr>
                        <w:r w:rsidRPr="002812D7">
                          <w:rPr>
                            <w:rFonts w:ascii="Segoe UI Semibold" w:hAnsi="Segoe UI Semibold" w:cs="Segoe UI Semibold"/>
                            <w:color w:val="000000" w:themeColor="text1"/>
                            <w:sz w:val="24"/>
                            <w:szCs w:val="24"/>
                          </w:rPr>
                          <w:t>History of Similar or Concerning Behavior</w:t>
                        </w:r>
                      </w:p>
                      <w:p w14:paraId="1AAC8C1A"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Recently made threats to act out violently</w:t>
                        </w:r>
                      </w:p>
                      <w:p w14:paraId="68878A93"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Provided evidence of making plans to act violently, or named a specific target</w:t>
                        </w:r>
                      </w:p>
                      <w:p w14:paraId="32DC0E08"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History of arrests/convictions for violent acts</w:t>
                        </w:r>
                      </w:p>
                      <w:p w14:paraId="3F132093"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History of substance abuse</w:t>
                        </w:r>
                      </w:p>
                      <w:p w14:paraId="5BD56ECF"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Engaged in property damage</w:t>
                        </w:r>
                      </w:p>
                      <w:p w14:paraId="2608D903"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History of suicide attempts or self-harm</w:t>
                        </w:r>
                      </w:p>
                      <w:p w14:paraId="3C7A0B73"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 xml:space="preserve">History of obsessively following or stalking others </w:t>
                        </w:r>
                      </w:p>
                      <w:p w14:paraId="31161FEF"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History of mental illness or psychiatric disorder diagnosis</w:t>
                        </w:r>
                      </w:p>
                      <w:p w14:paraId="38D3CF8B"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History of animal cruelty</w:t>
                        </w:r>
                      </w:p>
                      <w:p w14:paraId="30CDD86B" w14:textId="77777777"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Affiliations with criminal gangs</w:t>
                        </w:r>
                      </w:p>
                      <w:p w14:paraId="6ADD8F5B" w14:textId="63F4614D" w:rsidR="002812D7" w:rsidRPr="002812D7" w:rsidRDefault="002812D7" w:rsidP="002812D7">
                        <w:pPr>
                          <w:pStyle w:val="ListParagraph"/>
                          <w:numPr>
                            <w:ilvl w:val="0"/>
                            <w:numId w:val="14"/>
                          </w:numPr>
                          <w:ind w:left="240" w:hanging="270"/>
                          <w:jc w:val="left"/>
                          <w:rPr>
                            <w:color w:val="000000" w:themeColor="text1"/>
                          </w:rPr>
                        </w:pPr>
                        <w:r w:rsidRPr="002812D7">
                          <w:rPr>
                            <w:color w:val="000000" w:themeColor="text1"/>
                          </w:rPr>
                          <w:t>Suicidal ideation, subject says they have no options or there is no way out for them.</w:t>
                        </w:r>
                      </w:p>
                    </w:txbxContent>
                  </v:textbox>
                </v:roundrect>
                <v:roundrect id="Rectangle: Rounded Corners 7" o:spid="_x0000_s1033" style="position:absolute;top:25622;width:59817;height:285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" fillcolor="#ebac1f" stroked="f" strokeweight=".5pt">
                  <v:stroke joinstyle="miter"/>
                  <v:shadow on="t" color="black" opacity="26214f" origin="-.5,-.5" offset=".74836mm,.74836mm"/>
                  <v:textbox>
                    <w:txbxContent>
                      <w:p w14:paraId="041B7708" w14:textId="5A449B2F" w:rsidR="002812D7" w:rsidRPr="002812D7" w:rsidRDefault="002812D7" w:rsidP="007D001D">
                        <w:pPr>
                          <w:spacing w:before="0"/>
                          <w:ind w:left="240" w:hanging="270"/>
                          <w:jc w:val="center"/>
                          <w:rPr>
                            <w:rFonts w:ascii="Segoe UI Semibold" w:hAnsi="Segoe UI Semibold" w:cs="Segoe UI Semibold"/>
                            <w:color w:val="000000" w:themeColor="text1"/>
                            <w:sz w:val="24"/>
                            <w:szCs w:val="24"/>
                          </w:rPr>
                        </w:pPr>
                        <w:r>
                          <w:rPr>
                            <w:rFonts w:ascii="Segoe UI Semibold" w:hAnsi="Segoe UI Semibold" w:cs="Segoe UI Semibold"/>
                            <w:color w:val="000000" w:themeColor="text1"/>
                            <w:sz w:val="24"/>
                            <w:szCs w:val="24"/>
                          </w:rPr>
                          <w:t>Behavioral Characteristics</w:t>
                        </w:r>
                      </w:p>
                      <w:p w14:paraId="3EC0D39F"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Self-identified contingencies that would provoke an act of violence</w:t>
                        </w:r>
                      </w:p>
                      <w:p w14:paraId="0683591A"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Brooded over an event in which they were perceived to be unfairly treated</w:t>
                        </w:r>
                      </w:p>
                      <w:p w14:paraId="77FDE1DB"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Expressed unreasonable feelings of being persecuted by others</w:t>
                        </w:r>
                      </w:p>
                      <w:p w14:paraId="61CE7D3A"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Experienced a real-life stressor or event</w:t>
                        </w:r>
                      </w:p>
                      <w:p w14:paraId="49A6FED9"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Few to no close friends, and appears to be a loner</w:t>
                        </w:r>
                      </w:p>
                      <w:p w14:paraId="268BB070"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History of being bullied/teased or bullying</w:t>
                        </w:r>
                      </w:p>
                      <w:p w14:paraId="57FC77DA"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Little concern for legal/personal consequences</w:t>
                        </w:r>
                      </w:p>
                      <w:p w14:paraId="0B8EC4C2"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Little appropriate empathy or remorse, or does not appear to display those responses</w:t>
                        </w:r>
                      </w:p>
                      <w:p w14:paraId="7F1F02CA"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Been observed to maintain prolonged stares</w:t>
                        </w:r>
                      </w:p>
                      <w:p w14:paraId="63BB080D"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Expressed signs of agitation (e.g., pacing, clenched fists, etc.)</w:t>
                        </w:r>
                      </w:p>
                      <w:p w14:paraId="1930C08E"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Feelings of depression, hopelessness, despair</w:t>
                        </w:r>
                      </w:p>
                      <w:p w14:paraId="7E57B54A" w14:textId="77777777" w:rsidR="002812D7" w:rsidRPr="002812D7" w:rsidRDefault="002812D7" w:rsidP="002812D7">
                        <w:pPr>
                          <w:pStyle w:val="ListParagraph"/>
                          <w:numPr>
                            <w:ilvl w:val="0"/>
                            <w:numId w:val="14"/>
                          </w:numPr>
                          <w:spacing w:before="0" w:after="0"/>
                          <w:ind w:left="270"/>
                          <w:jc w:val="left"/>
                          <w:textAlignment w:val="center"/>
                          <w:rPr>
                            <w:rFonts w:ascii="Calibri" w:eastAsia="Times New Roman" w:hAnsi="Calibri" w:cs="Calibri"/>
                            <w:color w:val="000000" w:themeColor="text1"/>
                          </w:rPr>
                        </w:pPr>
                        <w:r w:rsidRPr="002812D7">
                          <w:rPr>
                            <w:rFonts w:eastAsia="Times New Roman" w:cs="Calibri Light"/>
                            <w:color w:val="000000" w:themeColor="text1"/>
                          </w:rPr>
                          <w:t xml:space="preserve">Reluctance/refusal to communicate </w:t>
                        </w:r>
                      </w:p>
                      <w:p w14:paraId="5F6CB07B" w14:textId="05D2D072" w:rsidR="002812D7" w:rsidRPr="002812D7" w:rsidRDefault="002812D7" w:rsidP="002812D7">
                        <w:pPr>
                          <w:pStyle w:val="ListParagraph"/>
                          <w:numPr>
                            <w:ilvl w:val="0"/>
                            <w:numId w:val="14"/>
                          </w:numPr>
                          <w:ind w:left="270"/>
                          <w:jc w:val="left"/>
                          <w:rPr>
                            <w:color w:val="000000" w:themeColor="text1"/>
                          </w:rPr>
                        </w:pPr>
                        <w:r w:rsidRPr="002812D7">
                          <w:rPr>
                            <w:rFonts w:eastAsia="Times New Roman" w:cs="Calibri Light"/>
                            <w:color w:val="000000" w:themeColor="text1"/>
                          </w:rPr>
                          <w:t>A habit of blaming others or refusing to take responsibility</w:t>
                        </w:r>
                      </w:p>
                    </w:txbxContent>
                  </v:textbox>
                </v:roundrect>
                <v:roundrect id="Rectangle: Rounded Corners 3" o:spid="_x0000_s1034" style="position:absolute;top:54959;width:29051;height:175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" fillcolor="#9c1f35" stroked="f" strokeweight=".5pt">
                  <v:stroke joinstyle="miter"/>
                  <v:shadow on="t" color="black" opacity="26214f" origin="-.5,-.5" offset=".74836mm,.74836mm"/>
                  <v:textbox>
                    <w:txbxContent>
                      <w:p w14:paraId="6D712CC9" w14:textId="77777777" w:rsidR="002812D7" w:rsidRPr="002812D7" w:rsidRDefault="002812D7" w:rsidP="002812D7">
                        <w:pPr>
                          <w:spacing w:before="0" w:after="0"/>
                          <w:ind w:left="240" w:hanging="270"/>
                          <w:jc w:val="center"/>
                          <w:rPr>
                            <w:rFonts w:ascii="Segoe UI Semibold" w:hAnsi="Segoe UI Semibold" w:cs="Segoe UI Semibold"/>
                            <w:sz w:val="24"/>
                            <w:szCs w:val="24"/>
                          </w:rPr>
                        </w:pPr>
                        <w:r w:rsidRPr="002812D7">
                          <w:rPr>
                            <w:rFonts w:ascii="Segoe UI Semibold" w:hAnsi="Segoe UI Semibold" w:cs="Segoe UI Semibold"/>
                            <w:sz w:val="24"/>
                            <w:szCs w:val="24"/>
                          </w:rPr>
                          <w:t>Weapons</w:t>
                        </w:r>
                      </w:p>
                      <w:p w14:paraId="29D00379" w14:textId="77777777" w:rsidR="002812D7" w:rsidRDefault="002812D7" w:rsidP="002812D7">
                        <w:pPr>
                          <w:pStyle w:val="ListParagraph"/>
                          <w:numPr>
                            <w:ilvl w:val="0"/>
                            <w:numId w:val="14"/>
                          </w:numPr>
                          <w:ind w:left="240" w:hanging="270"/>
                          <w:jc w:val="left"/>
                        </w:pPr>
                        <w:r>
                          <w:t>Fascination with weapons/explosives</w:t>
                        </w:r>
                      </w:p>
                      <w:p w14:paraId="2C21F487" w14:textId="77777777" w:rsidR="002812D7" w:rsidRDefault="002812D7" w:rsidP="002812D7">
                        <w:pPr>
                          <w:pStyle w:val="ListParagraph"/>
                          <w:numPr>
                            <w:ilvl w:val="0"/>
                            <w:numId w:val="14"/>
                          </w:numPr>
                          <w:ind w:left="240" w:hanging="270"/>
                          <w:jc w:val="left"/>
                        </w:pPr>
                        <w:r>
                          <w:t>Knowledgeable about/has used weapons</w:t>
                        </w:r>
                      </w:p>
                      <w:p w14:paraId="2DAEA208" w14:textId="77777777" w:rsidR="002812D7" w:rsidRDefault="002812D7" w:rsidP="002812D7">
                        <w:pPr>
                          <w:pStyle w:val="ListParagraph"/>
                          <w:numPr>
                            <w:ilvl w:val="0"/>
                            <w:numId w:val="14"/>
                          </w:numPr>
                          <w:ind w:left="240" w:hanging="270"/>
                          <w:jc w:val="left"/>
                        </w:pPr>
                        <w:r>
                          <w:t>Access to weapons</w:t>
                        </w:r>
                      </w:p>
                      <w:p w14:paraId="1F8ACF38" w14:textId="07A69144" w:rsidR="002812D7" w:rsidRDefault="002812D7" w:rsidP="002812D7">
                        <w:pPr>
                          <w:pStyle w:val="ListParagraph"/>
                          <w:numPr>
                            <w:ilvl w:val="0"/>
                            <w:numId w:val="14"/>
                          </w:numPr>
                          <w:ind w:left="240" w:hanging="270"/>
                          <w:jc w:val="left"/>
                        </w:pPr>
                        <w:r>
                          <w:t>History of bringing weapons to school</w:t>
                        </w:r>
                        <w:r w:rsidR="007D7D00">
                          <w:t xml:space="preserve"> or work</w:t>
                        </w:r>
                      </w:p>
                      <w:p w14:paraId="2B3C67AB" w14:textId="55DF1CD1" w:rsidR="002812D7" w:rsidRDefault="002812D7" w:rsidP="002812D7">
                        <w:pPr>
                          <w:pStyle w:val="ListParagraph"/>
                          <w:numPr>
                            <w:ilvl w:val="0"/>
                            <w:numId w:val="14"/>
                          </w:numPr>
                          <w:ind w:left="240" w:hanging="270"/>
                          <w:jc w:val="left"/>
                        </w:pPr>
                        <w:r>
                          <w:t xml:space="preserve">Fascination with, identifies with, or praises other school </w:t>
                        </w:r>
                        <w:r w:rsidR="007D7D00">
                          <w:t xml:space="preserve">or workplace </w:t>
                        </w:r>
                        <w:r>
                          <w:t>violence events</w:t>
                        </w:r>
                      </w:p>
                    </w:txbxContent>
                  </v:textbox>
                </v:roundrect>
                <v:roundrect id="Rectangle: Rounded Corners 8" o:spid="_x0000_s1035" style="position:absolute;left:30003;top:54959;width:29814;height:178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" fillcolor="black [3213]" strokecolor="black [3200]" strokeweight=".5pt">
                  <v:stroke joinstyle="miter"/>
                  <v:shadow on="t" color="black" opacity="26214f" origin="-.5,-.5" offset=".74836mm,.74836mm"/>
                  <v:textbox>
                    <w:txbxContent>
                      <w:p w14:paraId="4761DA2C" w14:textId="015CE00A" w:rsidR="002812D7" w:rsidRPr="002812D7" w:rsidRDefault="007D001D" w:rsidP="007D001D">
                        <w:pPr>
                          <w:spacing w:before="0"/>
                          <w:ind w:left="240" w:hanging="270"/>
                          <w:jc w:val="center"/>
                          <w:rPr>
                            <w:rFonts w:ascii="Segoe UI Semibold" w:hAnsi="Segoe UI Semibold" w:cs="Segoe UI Semibold"/>
                            <w:sz w:val="24"/>
                            <w:szCs w:val="24"/>
                          </w:rPr>
                        </w:pPr>
                        <w:r>
                          <w:rPr>
                            <w:rFonts w:ascii="Segoe UI Semibold" w:hAnsi="Segoe UI Semibold" w:cs="Segoe UI Semibold"/>
                            <w:sz w:val="24"/>
                            <w:szCs w:val="24"/>
                          </w:rPr>
                          <w:t>Physical Characteristics</w:t>
                        </w:r>
                      </w:p>
                      <w:p w14:paraId="48FF006B" w14:textId="77777777" w:rsidR="002812D7" w:rsidRPr="007E4616" w:rsidRDefault="002812D7" w:rsidP="002812D7">
                        <w:pPr>
                          <w:pStyle w:val="ListParagraph"/>
                          <w:numPr>
                            <w:ilvl w:val="0"/>
                            <w:numId w:val="14"/>
                          </w:numPr>
                          <w:spacing w:before="0" w:after="0"/>
                          <w:ind w:left="180" w:hanging="270"/>
                          <w:jc w:val="left"/>
                          <w:textAlignment w:val="center"/>
                          <w:rPr>
                            <w:rFonts w:ascii="Calibri" w:eastAsia="Times New Roman" w:hAnsi="Calibri" w:cs="Calibri"/>
                          </w:rPr>
                        </w:pPr>
                        <w:r w:rsidRPr="007E4616">
                          <w:rPr>
                            <w:rFonts w:eastAsia="Times New Roman" w:cs="Calibri Light"/>
                          </w:rPr>
                          <w:t>Diminished self-care/personal hygiene skills</w:t>
                        </w:r>
                      </w:p>
                      <w:p w14:paraId="79BFD273" w14:textId="77777777" w:rsidR="002812D7" w:rsidRPr="007E4616" w:rsidRDefault="002812D7" w:rsidP="002812D7">
                        <w:pPr>
                          <w:pStyle w:val="ListParagraph"/>
                          <w:numPr>
                            <w:ilvl w:val="0"/>
                            <w:numId w:val="14"/>
                          </w:numPr>
                          <w:spacing w:before="0" w:after="0"/>
                          <w:ind w:left="180" w:hanging="270"/>
                          <w:jc w:val="left"/>
                          <w:textAlignment w:val="center"/>
                          <w:rPr>
                            <w:rFonts w:ascii="Calibri" w:eastAsia="Times New Roman" w:hAnsi="Calibri" w:cs="Calibri"/>
                          </w:rPr>
                        </w:pPr>
                        <w:r w:rsidRPr="007E4616">
                          <w:rPr>
                            <w:rFonts w:eastAsia="Times New Roman" w:cs="Calibri Light"/>
                          </w:rPr>
                          <w:t>Threatening</w:t>
                        </w:r>
                        <w:r>
                          <w:rPr>
                            <w:rFonts w:eastAsia="Times New Roman" w:cs="Calibri Light"/>
                          </w:rPr>
                          <w:t xml:space="preserve">, </w:t>
                        </w:r>
                        <w:r w:rsidRPr="007E4616">
                          <w:rPr>
                            <w:rFonts w:eastAsia="Times New Roman" w:cs="Calibri Light"/>
                          </w:rPr>
                          <w:t>loud</w:t>
                        </w:r>
                        <w:r>
                          <w:rPr>
                            <w:rFonts w:eastAsia="Times New Roman" w:cs="Calibri Light"/>
                          </w:rPr>
                          <w:t xml:space="preserve">, and/or </w:t>
                        </w:r>
                        <w:r w:rsidRPr="007E4616">
                          <w:rPr>
                            <w:rFonts w:eastAsia="Times New Roman" w:cs="Calibri Light"/>
                          </w:rPr>
                          <w:t>disorganized speech</w:t>
                        </w:r>
                      </w:p>
                      <w:p w14:paraId="4EF96DDA" w14:textId="77777777" w:rsidR="002812D7" w:rsidRPr="007E4616" w:rsidRDefault="002812D7" w:rsidP="002812D7">
                        <w:pPr>
                          <w:pStyle w:val="ListParagraph"/>
                          <w:numPr>
                            <w:ilvl w:val="0"/>
                            <w:numId w:val="14"/>
                          </w:numPr>
                          <w:spacing w:before="0" w:after="0"/>
                          <w:ind w:left="180" w:hanging="270"/>
                          <w:jc w:val="left"/>
                          <w:textAlignment w:val="center"/>
                          <w:rPr>
                            <w:rFonts w:ascii="Calibri" w:eastAsia="Times New Roman" w:hAnsi="Calibri" w:cs="Calibri"/>
                          </w:rPr>
                        </w:pPr>
                        <w:r w:rsidRPr="007E4616">
                          <w:rPr>
                            <w:rFonts w:eastAsia="Times New Roman" w:cs="Calibri Light"/>
                          </w:rPr>
                          <w:t>Thought insertion (feeling of someone putting thoughts into their head)</w:t>
                        </w:r>
                      </w:p>
                      <w:p w14:paraId="32CFF238" w14:textId="51F82993" w:rsidR="002812D7" w:rsidRDefault="002812D7" w:rsidP="002812D7">
                        <w:pPr>
                          <w:pStyle w:val="ListParagraph"/>
                          <w:numPr>
                            <w:ilvl w:val="0"/>
                            <w:numId w:val="14"/>
                          </w:numPr>
                          <w:ind w:left="180" w:hanging="270"/>
                          <w:jc w:val="left"/>
                        </w:pPr>
                        <w:r w:rsidRPr="007E4616">
                          <w:rPr>
                            <w:rFonts w:eastAsia="Times New Roman" w:cs="Calibri Light"/>
                          </w:rPr>
                          <w:t>Auditory, command, or visual hallucinations</w:t>
                        </w:r>
                      </w:p>
                    </w:txbxContent>
                  </v:textbox>
                </v:roundrect>
              </v:group>
            </w:pict>
          </mc:Fallback>
        </mc:AlternateContent>
      </w:r>
      <w:r w:rsidR="00D74E7A" w:rsidRPr="00C81BFC">
        <w:t xml:space="preserve">The </w:t>
      </w:r>
      <w:r w:rsidR="00280C0C">
        <w:t>individual</w:t>
      </w:r>
      <w:r w:rsidR="00D74E7A" w:rsidRPr="00C81BFC">
        <w:t xml:space="preserve"> making the threat likely has</w:t>
      </w:r>
      <w:r w:rsidR="000C67D5" w:rsidRPr="00C81BFC">
        <w:t xml:space="preserve"> or may have</w:t>
      </w:r>
      <w:r w:rsidR="00A065F9">
        <w:t xml:space="preserve"> the following characteristics</w:t>
      </w:r>
      <w:r w:rsidR="00D74E7A" w:rsidRPr="00C81BFC">
        <w:t xml:space="preserve">: </w:t>
      </w:r>
    </w:p>
    <w:p w14:paraId="4C95E707" w14:textId="2E82A0A0" w:rsidR="002812D7" w:rsidRDefault="002812D7" w:rsidP="00D74E7A"/>
    <w:p w14:paraId="23D481EF" w14:textId="0E6FDB02" w:rsidR="002812D7" w:rsidRDefault="002812D7" w:rsidP="00D74E7A"/>
    <w:p w14:paraId="753843B1" w14:textId="72DCC252" w:rsidR="002812D7" w:rsidRDefault="002812D7" w:rsidP="00D74E7A"/>
    <w:p w14:paraId="63A20B06" w14:textId="2B1A3C66" w:rsidR="002812D7" w:rsidRDefault="002812D7" w:rsidP="00D74E7A"/>
    <w:p w14:paraId="10525607" w14:textId="0A895852" w:rsidR="002812D7" w:rsidRDefault="002812D7" w:rsidP="00D74E7A"/>
    <w:p w14:paraId="3E4830A2" w14:textId="41122AFE" w:rsidR="002812D7" w:rsidRDefault="002812D7" w:rsidP="00D74E7A"/>
    <w:p w14:paraId="7E33B471" w14:textId="73E15DD8" w:rsidR="002812D7" w:rsidRDefault="002812D7" w:rsidP="00D74E7A"/>
    <w:p w14:paraId="7399859E" w14:textId="191879AD" w:rsidR="002812D7" w:rsidRDefault="002812D7" w:rsidP="00D74E7A"/>
    <w:p w14:paraId="3DFC15D6" w14:textId="237289F3" w:rsidR="002812D7" w:rsidRDefault="002812D7" w:rsidP="00D74E7A"/>
    <w:p w14:paraId="13BEC498" w14:textId="2018933E" w:rsidR="002812D7" w:rsidRDefault="002812D7" w:rsidP="00D74E7A"/>
    <w:p w14:paraId="4DF91BF7" w14:textId="7F885BFA" w:rsidR="002812D7" w:rsidRDefault="002812D7" w:rsidP="00D74E7A"/>
    <w:p w14:paraId="2B73391D" w14:textId="414906B8" w:rsidR="002812D7" w:rsidRDefault="002812D7" w:rsidP="00D74E7A"/>
    <w:p w14:paraId="339AFC51" w14:textId="1E0CDCB6" w:rsidR="002812D7" w:rsidRDefault="002812D7" w:rsidP="00D74E7A"/>
    <w:p w14:paraId="1975756B" w14:textId="10473D3B" w:rsidR="002812D7" w:rsidRDefault="002812D7" w:rsidP="00D74E7A"/>
    <w:p w14:paraId="1804C392" w14:textId="09CF884A" w:rsidR="002812D7" w:rsidRDefault="002812D7" w:rsidP="00D74E7A"/>
    <w:p w14:paraId="79AC46F6" w14:textId="3557D5C4" w:rsidR="002812D7" w:rsidRDefault="002812D7" w:rsidP="00D74E7A"/>
    <w:p w14:paraId="537DC31D" w14:textId="3B3E18E6" w:rsidR="002812D7" w:rsidRDefault="002812D7" w:rsidP="00D74E7A"/>
    <w:p w14:paraId="64BA342B" w14:textId="08822AE4" w:rsidR="002812D7" w:rsidRDefault="002812D7" w:rsidP="00D74E7A"/>
    <w:p w14:paraId="2E45F513" w14:textId="47B70075" w:rsidR="002812D7" w:rsidRDefault="002812D7" w:rsidP="00D74E7A"/>
    <w:p w14:paraId="0AAFAAD8" w14:textId="77A28C67" w:rsidR="002812D7" w:rsidRDefault="002812D7" w:rsidP="00D74E7A"/>
    <w:p w14:paraId="1736C90F" w14:textId="25FCEBA9" w:rsidR="002812D7" w:rsidRDefault="002812D7" w:rsidP="00D74E7A"/>
    <w:p w14:paraId="4F5CBDF2" w14:textId="643A5ED8" w:rsidR="002812D7" w:rsidRDefault="002812D7" w:rsidP="00D74E7A"/>
    <w:p w14:paraId="0F585AEB" w14:textId="72B1777B" w:rsidR="002812D7" w:rsidRDefault="002812D7" w:rsidP="00D74E7A"/>
    <w:p w14:paraId="08553DA6" w14:textId="58EBB472" w:rsidR="002812D7" w:rsidRDefault="002812D7" w:rsidP="00D74E7A"/>
    <w:p w14:paraId="09BE1DA1" w14:textId="3C46EC89" w:rsidR="002812D7" w:rsidRDefault="002812D7" w:rsidP="00D74E7A"/>
    <w:p w14:paraId="1647023D" w14:textId="7D6C3859" w:rsidR="002812D7" w:rsidRDefault="002812D7" w:rsidP="00D74E7A"/>
    <w:p w14:paraId="18CB854B" w14:textId="52C55547" w:rsidR="002812D7" w:rsidRDefault="002812D7" w:rsidP="00D74E7A"/>
    <w:p w14:paraId="7765661F" w14:textId="29E916F9" w:rsidR="002812D7" w:rsidRDefault="002812D7" w:rsidP="00D74E7A"/>
    <w:p w14:paraId="43A8D149" w14:textId="795CE6E6" w:rsidR="002812D7" w:rsidRDefault="002812D7" w:rsidP="00D74E7A"/>
    <w:p w14:paraId="2BCAB3A3" w14:textId="4C767B94" w:rsidR="002812D7" w:rsidRDefault="002812D7" w:rsidP="00D74E7A"/>
    <w:p w14:paraId="1523A441" w14:textId="23C19D29" w:rsidR="002812D7" w:rsidRDefault="002812D7" w:rsidP="00D74E7A"/>
    <w:p w14:paraId="0B693C67" w14:textId="77777777" w:rsidR="002812D7" w:rsidRDefault="002812D7" w:rsidP="00D74E7A"/>
    <w:p w14:paraId="395F81BF" w14:textId="782AFB62" w:rsidR="002812D7" w:rsidRDefault="002812D7" w:rsidP="00D74E7A"/>
    <w:p w14:paraId="6A61EE43" w14:textId="77777777" w:rsidR="002812D7" w:rsidRDefault="002812D7" w:rsidP="00D74E7A"/>
    <w:p w14:paraId="7379A06A" w14:textId="46F7C167" w:rsidR="000C67D5" w:rsidRPr="00C81BFC" w:rsidRDefault="000C67D5" w:rsidP="00C96FBD">
      <w:pPr>
        <w:pStyle w:val="Heading2"/>
      </w:pPr>
      <w:r w:rsidRPr="00C81BFC">
        <w:lastRenderedPageBreak/>
        <w:t>What are we expected to do with all this?</w:t>
      </w:r>
    </w:p>
    <w:p w14:paraId="31571A7D" w14:textId="600225C4" w:rsidR="000C67D5" w:rsidRPr="00C81BFC" w:rsidRDefault="000C67D5" w:rsidP="000C67D5">
      <w:r w:rsidRPr="00C81BFC">
        <w:t xml:space="preserve">A </w:t>
      </w:r>
      <w:r w:rsidRPr="00C81BFC">
        <w:rPr>
          <w:b/>
          <w:bCs/>
        </w:rPr>
        <w:t xml:space="preserve">Threats of Mass Violence Investigative Checklist </w:t>
      </w:r>
      <w:r w:rsidRPr="00C81BFC">
        <w:t xml:space="preserve">has been developed in order to create a standardized initial approach to investigating targeted threats of mass violence. This checklist should be used as a tool for initial assessment of a threat of mass </w:t>
      </w:r>
      <w:r w:rsidR="006F1B67" w:rsidRPr="00C81BFC">
        <w:t>violence and</w:t>
      </w:r>
      <w:r w:rsidRPr="00C81BFC">
        <w:t xml:space="preserve"> will act as a resource for responding officers</w:t>
      </w:r>
      <w:r w:rsidR="00C27EEE">
        <w:t xml:space="preserve">. </w:t>
      </w:r>
      <w:r w:rsidRPr="00C81BFC">
        <w:t xml:space="preserve"> [</w:t>
      </w:r>
      <w:r w:rsidR="00C27EEE">
        <w:rPr>
          <w:highlight w:val="yellow"/>
        </w:rPr>
        <w:t>Include information regarding departmental policies on where this report should be attached/stored</w:t>
      </w:r>
      <w:r w:rsidRPr="00B9606A">
        <w:rPr>
          <w:highlight w:val="yellow"/>
        </w:rPr>
        <w:t>]</w:t>
      </w:r>
      <w:r w:rsidR="00C27EEE">
        <w:rPr>
          <w:highlight w:val="yellow"/>
        </w:rPr>
        <w:t>.</w:t>
      </w:r>
      <w:r w:rsidRPr="00C81BFC">
        <w:t xml:space="preserve"> </w:t>
      </w:r>
    </w:p>
    <w:p w14:paraId="2AC16AD5" w14:textId="422A37E1" w:rsidR="000C67D5" w:rsidRPr="00C81BFC" w:rsidRDefault="000C67D5" w:rsidP="000C67D5">
      <w:r w:rsidRPr="00C81BFC">
        <w:t xml:space="preserve">All threats, regardless of the threat level, should be handled systematically. Threat assessment is not an exact science, so when in doubt, act with caution. </w:t>
      </w:r>
      <w:r w:rsidR="007C6663" w:rsidRPr="00C81BFC">
        <w:t xml:space="preserve">Officer safety is first and foremost. Considerations for the investigation include: </w:t>
      </w:r>
    </w:p>
    <w:p w14:paraId="68AE88D4" w14:textId="51379287" w:rsidR="007C6663" w:rsidRPr="00C81BFC" w:rsidRDefault="007C6663" w:rsidP="007C6663">
      <w:pPr>
        <w:pStyle w:val="ListParagraph"/>
        <w:numPr>
          <w:ilvl w:val="0"/>
          <w:numId w:val="9"/>
        </w:numPr>
      </w:pPr>
      <w:r w:rsidRPr="00C81BFC">
        <w:t xml:space="preserve">Does the subject </w:t>
      </w:r>
      <w:r w:rsidR="007D7D00">
        <w:t xml:space="preserve">making the threat </w:t>
      </w:r>
      <w:r w:rsidRPr="00C81BFC">
        <w:t xml:space="preserve">meet the </w:t>
      </w:r>
      <w:r w:rsidR="007D7D00">
        <w:t xml:space="preserve">criteria for an </w:t>
      </w:r>
      <w:r w:rsidRPr="00C81BFC">
        <w:t xml:space="preserve">emergency evaluation </w:t>
      </w:r>
      <w:r w:rsidR="007D7D00">
        <w:t>and/or extreme risk protective order</w:t>
      </w:r>
      <w:r w:rsidRPr="00C81BFC">
        <w:t xml:space="preserve">? </w:t>
      </w:r>
    </w:p>
    <w:p w14:paraId="19A8043D" w14:textId="1C7C6E72" w:rsidR="007C6663" w:rsidRPr="00C81BFC" w:rsidRDefault="007C6663" w:rsidP="007C6663">
      <w:pPr>
        <w:pStyle w:val="ListParagraph"/>
        <w:numPr>
          <w:ilvl w:val="0"/>
          <w:numId w:val="9"/>
        </w:numPr>
      </w:pPr>
      <w:r w:rsidRPr="00C81BFC">
        <w:t>Has a gun check been completed through Maryland Gun Center?</w:t>
      </w:r>
    </w:p>
    <w:p w14:paraId="6CA5C81B" w14:textId="28E69C1D" w:rsidR="007C6663" w:rsidRPr="00C81BFC" w:rsidRDefault="00C27EEE" w:rsidP="007C6663">
      <w:pPr>
        <w:pStyle w:val="ListParagraph"/>
        <w:numPr>
          <w:ilvl w:val="0"/>
          <w:numId w:val="9"/>
        </w:numPr>
      </w:pPr>
      <w:r>
        <w:t>What, if any, notifications need to be made [parents/school officials/targets/other family members/medical professionals, etc.]</w:t>
      </w:r>
      <w:r w:rsidR="007C6663" w:rsidRPr="00C81BFC">
        <w:t xml:space="preserve">? </w:t>
      </w:r>
    </w:p>
    <w:p w14:paraId="78CB4FF1" w14:textId="779D207D" w:rsidR="007C6663" w:rsidRPr="00C81BFC" w:rsidRDefault="007C6663" w:rsidP="007C6663">
      <w:pPr>
        <w:pStyle w:val="ListParagraph"/>
        <w:numPr>
          <w:ilvl w:val="0"/>
          <w:numId w:val="9"/>
        </w:numPr>
      </w:pPr>
      <w:r w:rsidRPr="00C81BFC">
        <w:t>If the threat is substantive, ha</w:t>
      </w:r>
      <w:r w:rsidR="007D7D00">
        <w:t xml:space="preserve">ve the appropriate partner agencies/units </w:t>
      </w:r>
      <w:r w:rsidRPr="00C81BFC">
        <w:t>been notified?</w:t>
      </w:r>
    </w:p>
    <w:p w14:paraId="4ED344F6" w14:textId="5D60D033" w:rsidR="007C6663" w:rsidRPr="00C81BFC" w:rsidRDefault="007C6663" w:rsidP="007C6663">
      <w:pPr>
        <w:pStyle w:val="ListParagraph"/>
        <w:numPr>
          <w:ilvl w:val="0"/>
          <w:numId w:val="9"/>
        </w:numPr>
      </w:pPr>
      <w:r w:rsidRPr="00C81BFC">
        <w:t>Has the incident been noted on a commander’s report?</w:t>
      </w:r>
    </w:p>
    <w:p w14:paraId="66201B41" w14:textId="36295BC3" w:rsidR="007C6663" w:rsidRPr="00C81BFC" w:rsidRDefault="007C6663" w:rsidP="007C6663">
      <w:pPr>
        <w:pStyle w:val="ListParagraph"/>
        <w:numPr>
          <w:ilvl w:val="0"/>
          <w:numId w:val="9"/>
        </w:numPr>
      </w:pPr>
      <w:r w:rsidRPr="00C81BFC">
        <w:t>Have all the reports been routed to</w:t>
      </w:r>
      <w:r w:rsidR="007D7D00">
        <w:t xml:space="preserve"> the appropriate departmental units</w:t>
      </w:r>
      <w:r w:rsidRPr="00C81BFC">
        <w:t>?</w:t>
      </w:r>
    </w:p>
    <w:p w14:paraId="66D4BDC1" w14:textId="11C524BD" w:rsidR="007C6663" w:rsidRPr="00C81BFC" w:rsidRDefault="007C6663" w:rsidP="007C6663">
      <w:pPr>
        <w:pStyle w:val="ListParagraph"/>
        <w:numPr>
          <w:ilvl w:val="0"/>
          <w:numId w:val="9"/>
        </w:numPr>
      </w:pPr>
      <w:r w:rsidRPr="00C81BFC">
        <w:t>Should I consult with a state’s attorney regarding</w:t>
      </w:r>
      <w:r w:rsidR="007D7D00">
        <w:t xml:space="preserve"> potential</w:t>
      </w:r>
      <w:r w:rsidRPr="00C81BFC">
        <w:t xml:space="preserve"> charges?</w:t>
      </w:r>
    </w:p>
    <w:p w14:paraId="7F75881F" w14:textId="2CBCF6A2" w:rsidR="007C6663" w:rsidRPr="00C81BFC" w:rsidRDefault="007C6663" w:rsidP="007C6663">
      <w:pPr>
        <w:pStyle w:val="ListParagraph"/>
        <w:numPr>
          <w:ilvl w:val="0"/>
          <w:numId w:val="9"/>
        </w:numPr>
      </w:pPr>
      <w:r w:rsidRPr="00C81BFC">
        <w:t xml:space="preserve">Does the patrol </w:t>
      </w:r>
      <w:r w:rsidR="007D7D00">
        <w:t xml:space="preserve">officer or school resource officer </w:t>
      </w:r>
      <w:r w:rsidRPr="00C81BFC">
        <w:t>agree with an assessment completed by school</w:t>
      </w:r>
      <w:r w:rsidR="007D7D00">
        <w:t xml:space="preserve"> personnel</w:t>
      </w:r>
      <w:r w:rsidRPr="00C81BFC">
        <w:t>?</w:t>
      </w:r>
    </w:p>
    <w:p w14:paraId="04A3068C" w14:textId="43FE6ABF" w:rsidR="007D7D00" w:rsidRDefault="007C6663" w:rsidP="007C6663">
      <w:pPr>
        <w:pStyle w:val="ListParagraph"/>
        <w:numPr>
          <w:ilvl w:val="0"/>
          <w:numId w:val="9"/>
        </w:numPr>
      </w:pPr>
      <w:r w:rsidRPr="00C81BFC">
        <w:t xml:space="preserve">Does this pose an </w:t>
      </w:r>
      <w:r w:rsidR="007D7D00">
        <w:t>imminent</w:t>
      </w:r>
      <w:r w:rsidRPr="00C81BFC">
        <w:t xml:space="preserve"> risk </w:t>
      </w:r>
      <w:r w:rsidR="007D7D00">
        <w:t>of harm?</w:t>
      </w:r>
    </w:p>
    <w:p w14:paraId="063290F0" w14:textId="31FFC7F9" w:rsidR="007C6663" w:rsidRPr="00C81BFC" w:rsidRDefault="007D7D00" w:rsidP="007C6663">
      <w:pPr>
        <w:pStyle w:val="ListParagraph"/>
        <w:numPr>
          <w:ilvl w:val="0"/>
          <w:numId w:val="9"/>
        </w:numPr>
      </w:pPr>
      <w:r>
        <w:t xml:space="preserve">Are there </w:t>
      </w:r>
      <w:r w:rsidR="007C6663" w:rsidRPr="00C81BFC">
        <w:t>exigent circumstances?</w:t>
      </w:r>
    </w:p>
    <w:p w14:paraId="584B97F7" w14:textId="23CCC2F3" w:rsidR="007C6663" w:rsidRPr="00C81BFC" w:rsidRDefault="007C6663" w:rsidP="007C6663">
      <w:pPr>
        <w:pStyle w:val="ListParagraph"/>
        <w:numPr>
          <w:ilvl w:val="0"/>
          <w:numId w:val="9"/>
        </w:numPr>
      </w:pPr>
      <w:r w:rsidRPr="00C81BFC">
        <w:t>Is there a terrorism nexus or homeland security risk?</w:t>
      </w:r>
    </w:p>
    <w:p w14:paraId="015FA59E" w14:textId="67F010C7" w:rsidR="007C6663" w:rsidRPr="00C81BFC" w:rsidRDefault="007C6663" w:rsidP="007C6663">
      <w:pPr>
        <w:pStyle w:val="ListParagraph"/>
        <w:numPr>
          <w:ilvl w:val="0"/>
          <w:numId w:val="9"/>
        </w:numPr>
      </w:pPr>
      <w:r w:rsidRPr="00C81BFC">
        <w:t>Has access to weapons been removed?</w:t>
      </w:r>
    </w:p>
    <w:p w14:paraId="7FC09D19" w14:textId="19156B86" w:rsidR="007C6663" w:rsidRPr="00C81BFC" w:rsidRDefault="007C6663" w:rsidP="007C6663">
      <w:pPr>
        <w:pStyle w:val="ListParagraph"/>
        <w:numPr>
          <w:ilvl w:val="0"/>
          <w:numId w:val="9"/>
        </w:numPr>
      </w:pPr>
      <w:r w:rsidRPr="00C81BFC">
        <w:t>Can this person carry out the threat?</w:t>
      </w:r>
    </w:p>
    <w:p w14:paraId="65CAA92D" w14:textId="0BF1E5C1" w:rsidR="007C6663" w:rsidRPr="00C81BFC" w:rsidRDefault="007C6663" w:rsidP="007C6663">
      <w:pPr>
        <w:pStyle w:val="ListParagraph"/>
        <w:numPr>
          <w:ilvl w:val="0"/>
          <w:numId w:val="9"/>
        </w:numPr>
      </w:pPr>
      <w:r w:rsidRPr="00C81BFC">
        <w:t>Are there explosives involved? Should I notify the Fire Marshal’s Office?</w:t>
      </w:r>
    </w:p>
    <w:p w14:paraId="5A07D588" w14:textId="0B97552A" w:rsidR="007C6663" w:rsidRPr="00C81BFC" w:rsidRDefault="007C6663" w:rsidP="00C96FBD">
      <w:pPr>
        <w:pStyle w:val="Heading2"/>
      </w:pPr>
      <w:r w:rsidRPr="00C81BFC">
        <w:t xml:space="preserve">Threats of Mass </w:t>
      </w:r>
      <w:r w:rsidRPr="00C96FBD">
        <w:t>Violence</w:t>
      </w:r>
      <w:r w:rsidRPr="00C81BFC">
        <w:t xml:space="preserve"> Charges</w:t>
      </w:r>
    </w:p>
    <w:p w14:paraId="47AAE773" w14:textId="2CBBE784" w:rsidR="007C6663" w:rsidRPr="00C81BFC" w:rsidRDefault="00B9606A" w:rsidP="007C6663">
      <w:r w:rsidRPr="00C81BFC">
        <w:t>Generally,</w:t>
      </w:r>
      <w:r w:rsidR="007C6663" w:rsidRPr="00C81BFC">
        <w:t xml:space="preserve"> when considering charging threats of mass violence, a detective should be investigating the case and will confer with the State’s Attorney’s Office. In some cases, a juvenile may be charged by the </w:t>
      </w:r>
      <w:r>
        <w:t>School Resource Officer (</w:t>
      </w:r>
      <w:r w:rsidR="007C6663" w:rsidRPr="00C81BFC">
        <w:t>SRO</w:t>
      </w:r>
      <w:r>
        <w:t>)</w:t>
      </w:r>
      <w:r w:rsidR="007C6663" w:rsidRPr="00C81BFC">
        <w:t xml:space="preserve"> or</w:t>
      </w:r>
      <w:r w:rsidR="001157BA">
        <w:t xml:space="preserve"> responding</w:t>
      </w:r>
      <w:r w:rsidR="007C6663" w:rsidRPr="00C81BFC">
        <w:t xml:space="preserve"> patrol officer. </w:t>
      </w:r>
    </w:p>
    <w:p w14:paraId="2C61433B" w14:textId="07591F58" w:rsidR="007C6663" w:rsidRPr="00C81BFC" w:rsidRDefault="007C6663" w:rsidP="00C96FBD">
      <w:pPr>
        <w:pStyle w:val="Heading3"/>
      </w:pPr>
      <w:r w:rsidRPr="00C81BFC">
        <w:t>Maryland Criminal Law Threats of Mass Violence Prohibited §3-1001</w:t>
      </w:r>
    </w:p>
    <w:p w14:paraId="213E40A1" w14:textId="4EA1052A" w:rsidR="006816EF" w:rsidRDefault="006816EF" w:rsidP="00C81BFC">
      <w:pPr>
        <w:pStyle w:val="ListParagraph"/>
        <w:numPr>
          <w:ilvl w:val="0"/>
          <w:numId w:val="10"/>
        </w:numPr>
        <w:jc w:val="left"/>
      </w:pPr>
      <w:r>
        <w:rPr>
          <w:b/>
        </w:rPr>
        <w:t>Applicability.</w:t>
      </w:r>
      <w:r>
        <w:t xml:space="preserve">  This section applies to a threat made by oral or written communication or electronic mail, as defined in §3-805(a) of this title.</w:t>
      </w:r>
    </w:p>
    <w:p w14:paraId="124FEBD6" w14:textId="7B31AFC6" w:rsidR="006816EF" w:rsidRDefault="006816EF" w:rsidP="00C81BFC">
      <w:pPr>
        <w:pStyle w:val="ListParagraph"/>
        <w:numPr>
          <w:ilvl w:val="0"/>
          <w:numId w:val="10"/>
        </w:numPr>
        <w:jc w:val="left"/>
      </w:pPr>
      <w:r>
        <w:rPr>
          <w:b/>
        </w:rPr>
        <w:t>In general.</w:t>
      </w:r>
      <w:r>
        <w:t xml:space="preserve">  A person may not knowingly threaten to commit or threaten to cause to be committed a crime of violence, as defined in § 14-101 of this article, that would place five or more people at substantial risk of death or serious physical injury, as defined in § 3-201 of this title, if the threat were carried out.</w:t>
      </w:r>
    </w:p>
    <w:p w14:paraId="3C31347E" w14:textId="5E5F7937" w:rsidR="006816EF" w:rsidRDefault="006816EF" w:rsidP="00C81BFC">
      <w:pPr>
        <w:pStyle w:val="ListParagraph"/>
        <w:numPr>
          <w:ilvl w:val="0"/>
          <w:numId w:val="10"/>
        </w:numPr>
        <w:jc w:val="left"/>
      </w:pPr>
      <w:r>
        <w:rPr>
          <w:b/>
        </w:rPr>
        <w:t>Violations; penalties.</w:t>
      </w:r>
      <w:r>
        <w:t xml:space="preserve">  (1) A person who violates this section is guilty of the misdemeanor of </w:t>
      </w:r>
    </w:p>
    <w:p w14:paraId="11A791A3" w14:textId="36D56EB7" w:rsidR="006816EF" w:rsidRPr="006816EF" w:rsidRDefault="006816EF" w:rsidP="008F0FB0">
      <w:pPr>
        <w:pStyle w:val="ListParagraph"/>
        <w:shd w:val="clear" w:color="auto" w:fill="FFFFFF"/>
        <w:spacing w:before="0" w:after="0"/>
        <w:jc w:val="left"/>
        <w:textAlignment w:val="baseline"/>
        <w:rPr>
          <w:rFonts w:ascii="Times New Roman" w:eastAsia="Times New Roman" w:hAnsi="Times New Roman" w:cs="Times New Roman"/>
          <w:sz w:val="24"/>
          <w:szCs w:val="24"/>
        </w:rPr>
      </w:pPr>
      <w:r w:rsidRPr="006816EF">
        <w:rPr>
          <w:rFonts w:ascii="Verdana" w:eastAsia="Times New Roman" w:hAnsi="Verdana" w:cs="Times New Roman"/>
          <w:color w:val="373739"/>
          <w:sz w:val="18"/>
          <w:szCs w:val="18"/>
          <w:bdr w:val="none" w:sz="0" w:space="0" w:color="auto" w:frame="1"/>
        </w:rPr>
        <w:t>of making a threat of mass violence and on conviction is subject to imprisonment not exceeding 10 years or a fine not exceeding $ 10,000 or both.</w:t>
      </w:r>
    </w:p>
    <w:p w14:paraId="231BFC28" w14:textId="2075C454" w:rsidR="006816EF" w:rsidRPr="008F0FB0" w:rsidRDefault="006816EF" w:rsidP="008F0FB0">
      <w:pPr>
        <w:pStyle w:val="ListParagraph"/>
        <w:shd w:val="clear" w:color="auto" w:fill="FFFFFF"/>
        <w:spacing w:before="0" w:after="0"/>
        <w:jc w:val="left"/>
        <w:textAlignment w:val="baseline"/>
        <w:rPr>
          <w:rFonts w:ascii="Verdana" w:eastAsia="Times New Roman" w:hAnsi="Verdana" w:cs="Times New Roman"/>
          <w:color w:val="373739"/>
          <w:sz w:val="18"/>
          <w:szCs w:val="18"/>
          <w:bdr w:val="none" w:sz="0" w:space="0" w:color="auto" w:frame="1"/>
        </w:rPr>
      </w:pPr>
      <w:r w:rsidRPr="006816EF">
        <w:rPr>
          <w:rFonts w:ascii="inherit" w:eastAsia="Times New Roman" w:hAnsi="inherit" w:cs="Times New Roman"/>
          <w:b/>
          <w:bCs/>
          <w:color w:val="373739"/>
          <w:sz w:val="18"/>
          <w:szCs w:val="18"/>
          <w:bdr w:val="none" w:sz="0" w:space="0" w:color="auto" w:frame="1"/>
        </w:rPr>
        <w:t>(2)</w:t>
      </w:r>
      <w:r w:rsidRPr="006816EF">
        <w:rPr>
          <w:rFonts w:ascii="Verdana" w:eastAsia="Times New Roman" w:hAnsi="Verdana" w:cs="Times New Roman"/>
          <w:color w:val="373739"/>
          <w:sz w:val="18"/>
          <w:szCs w:val="18"/>
          <w:bdr w:val="none" w:sz="0" w:space="0" w:color="auto" w:frame="1"/>
        </w:rPr>
        <w:t>  In addition to the penalties provided in paragraph (1) of this subsection, a court shall order a person convicted under this section to reimburse the appropriate unit of federal, State, or local government or other person for any expenses and losses incurred in responding to the unlawful threat unless the court states on the record the reasons why reimbursement would be inappropriate.</w:t>
      </w:r>
    </w:p>
    <w:p w14:paraId="3E54D634" w14:textId="6EEAA48A" w:rsidR="006816EF" w:rsidRPr="006816EF" w:rsidRDefault="006816EF" w:rsidP="006816EF">
      <w:pPr>
        <w:pStyle w:val="ListParagraph"/>
        <w:numPr>
          <w:ilvl w:val="0"/>
          <w:numId w:val="10"/>
        </w:numPr>
        <w:shd w:val="clear" w:color="auto" w:fill="FFFFFF"/>
        <w:spacing w:before="0" w:after="0"/>
        <w:jc w:val="left"/>
        <w:textAlignment w:val="baseline"/>
        <w:rPr>
          <w:rFonts w:ascii="Times New Roman" w:eastAsia="Times New Roman" w:hAnsi="Times New Roman" w:cs="Times New Roman"/>
          <w:sz w:val="24"/>
          <w:szCs w:val="24"/>
        </w:rPr>
      </w:pPr>
      <w:r>
        <w:rPr>
          <w:rFonts w:ascii="inherit" w:eastAsia="Times New Roman" w:hAnsi="inherit" w:cs="Times New Roman"/>
          <w:b/>
          <w:bCs/>
          <w:color w:val="373739"/>
          <w:sz w:val="18"/>
          <w:szCs w:val="18"/>
          <w:bdr w:val="none" w:sz="0" w:space="0" w:color="auto" w:frame="1"/>
        </w:rPr>
        <w:lastRenderedPageBreak/>
        <w:t>Venue.</w:t>
      </w:r>
      <w:r w:rsidRPr="006816EF">
        <w:rPr>
          <w:rFonts w:ascii="Verdana" w:eastAsia="Times New Roman" w:hAnsi="Verdana" w:cs="Times New Roman"/>
          <w:color w:val="373739"/>
          <w:sz w:val="18"/>
          <w:szCs w:val="18"/>
          <w:bdr w:val="none" w:sz="0" w:space="0" w:color="auto" w:frame="1"/>
        </w:rPr>
        <w:t>  A person who violates this section may be indicted, prosecuted, tried, and convicted in any county where:</w:t>
      </w:r>
    </w:p>
    <w:p w14:paraId="57AA5936" w14:textId="77777777" w:rsidR="006816EF" w:rsidRPr="006816EF" w:rsidRDefault="006816EF" w:rsidP="008F0FB0">
      <w:pPr>
        <w:pStyle w:val="ListParagraph"/>
        <w:shd w:val="clear" w:color="auto" w:fill="FFFFFF"/>
        <w:spacing w:before="0" w:after="0"/>
        <w:jc w:val="left"/>
        <w:textAlignment w:val="baseline"/>
        <w:rPr>
          <w:rFonts w:ascii="Times New Roman" w:eastAsia="Times New Roman" w:hAnsi="Times New Roman" w:cs="Times New Roman"/>
          <w:sz w:val="24"/>
          <w:szCs w:val="24"/>
        </w:rPr>
      </w:pPr>
      <w:r w:rsidRPr="006816EF">
        <w:rPr>
          <w:rFonts w:ascii="inherit" w:eastAsia="Times New Roman" w:hAnsi="inherit" w:cs="Times New Roman"/>
          <w:b/>
          <w:bCs/>
          <w:color w:val="373739"/>
          <w:sz w:val="18"/>
          <w:szCs w:val="18"/>
          <w:bdr w:val="none" w:sz="0" w:space="0" w:color="auto" w:frame="1"/>
        </w:rPr>
        <w:t>(1)</w:t>
      </w:r>
      <w:r w:rsidRPr="006816EF">
        <w:rPr>
          <w:rFonts w:ascii="Verdana" w:eastAsia="Times New Roman" w:hAnsi="Verdana" w:cs="Times New Roman"/>
          <w:color w:val="373739"/>
          <w:sz w:val="18"/>
          <w:szCs w:val="18"/>
          <w:bdr w:val="none" w:sz="0" w:space="0" w:color="auto" w:frame="1"/>
        </w:rPr>
        <w:t>  the threat was received;</w:t>
      </w:r>
    </w:p>
    <w:p w14:paraId="3D2D6208" w14:textId="77777777" w:rsidR="006816EF" w:rsidRPr="006816EF" w:rsidRDefault="006816EF" w:rsidP="008F0FB0">
      <w:pPr>
        <w:pStyle w:val="ListParagraph"/>
        <w:shd w:val="clear" w:color="auto" w:fill="FFFFFF"/>
        <w:spacing w:before="0" w:after="0"/>
        <w:jc w:val="left"/>
        <w:textAlignment w:val="baseline"/>
        <w:rPr>
          <w:rFonts w:ascii="Verdana" w:eastAsia="Times New Roman" w:hAnsi="Verdana" w:cs="Times New Roman"/>
          <w:color w:val="373739"/>
          <w:sz w:val="18"/>
          <w:szCs w:val="18"/>
          <w:bdr w:val="none" w:sz="0" w:space="0" w:color="auto" w:frame="1"/>
        </w:rPr>
      </w:pPr>
      <w:r w:rsidRPr="006816EF">
        <w:rPr>
          <w:rFonts w:ascii="inherit" w:eastAsia="Times New Roman" w:hAnsi="inherit" w:cs="Times New Roman"/>
          <w:b/>
          <w:bCs/>
          <w:color w:val="373739"/>
          <w:sz w:val="18"/>
          <w:szCs w:val="18"/>
          <w:bdr w:val="none" w:sz="0" w:space="0" w:color="auto" w:frame="1"/>
        </w:rPr>
        <w:t>(2)</w:t>
      </w:r>
      <w:r w:rsidRPr="006816EF">
        <w:rPr>
          <w:rFonts w:ascii="Verdana" w:eastAsia="Times New Roman" w:hAnsi="Verdana" w:cs="Times New Roman"/>
          <w:color w:val="373739"/>
          <w:sz w:val="18"/>
          <w:szCs w:val="18"/>
          <w:bdr w:val="none" w:sz="0" w:space="0" w:color="auto" w:frame="1"/>
        </w:rPr>
        <w:t>  the threat was made; or</w:t>
      </w:r>
    </w:p>
    <w:p w14:paraId="11169896" w14:textId="77777777" w:rsidR="006816EF" w:rsidRPr="006816EF" w:rsidRDefault="006816EF" w:rsidP="008F0FB0">
      <w:pPr>
        <w:pStyle w:val="ListParagraph"/>
        <w:shd w:val="clear" w:color="auto" w:fill="FFFFFF"/>
        <w:spacing w:before="0" w:after="0"/>
        <w:jc w:val="left"/>
        <w:textAlignment w:val="baseline"/>
        <w:rPr>
          <w:rFonts w:ascii="Verdana" w:eastAsia="Times New Roman" w:hAnsi="Verdana" w:cs="Times New Roman"/>
          <w:color w:val="373739"/>
          <w:sz w:val="18"/>
          <w:szCs w:val="18"/>
          <w:bdr w:val="none" w:sz="0" w:space="0" w:color="auto" w:frame="1"/>
        </w:rPr>
      </w:pPr>
      <w:r w:rsidRPr="006816EF">
        <w:rPr>
          <w:rFonts w:ascii="inherit" w:eastAsia="Times New Roman" w:hAnsi="inherit" w:cs="Times New Roman"/>
          <w:b/>
          <w:bCs/>
          <w:color w:val="373739"/>
          <w:sz w:val="18"/>
          <w:szCs w:val="18"/>
          <w:bdr w:val="none" w:sz="0" w:space="0" w:color="auto" w:frame="1"/>
        </w:rPr>
        <w:t>(3)</w:t>
      </w:r>
      <w:r w:rsidRPr="006816EF">
        <w:rPr>
          <w:rFonts w:ascii="Verdana" w:eastAsia="Times New Roman" w:hAnsi="Verdana" w:cs="Times New Roman"/>
          <w:color w:val="373739"/>
          <w:sz w:val="18"/>
          <w:szCs w:val="18"/>
          <w:bdr w:val="none" w:sz="0" w:space="0" w:color="auto" w:frame="1"/>
        </w:rPr>
        <w:t>  the consequences of the threat occurred.</w:t>
      </w:r>
    </w:p>
    <w:p w14:paraId="53999274" w14:textId="77777777" w:rsidR="006816EF" w:rsidRDefault="006816EF" w:rsidP="008F0FB0">
      <w:pPr>
        <w:jc w:val="left"/>
      </w:pPr>
    </w:p>
    <w:p w14:paraId="498A26BD" w14:textId="74ABB581" w:rsidR="007C6663" w:rsidRPr="00C96FBD" w:rsidRDefault="00C81BFC" w:rsidP="00C96FBD">
      <w:pPr>
        <w:pStyle w:val="Heading2"/>
      </w:pPr>
      <w:r w:rsidRPr="00C81BFC">
        <w:t>Conclusion</w:t>
      </w:r>
    </w:p>
    <w:p w14:paraId="3B1AC556" w14:textId="7AC73066" w:rsidR="00C81BFC" w:rsidRPr="007C6663" w:rsidRDefault="00C81BFC" w:rsidP="007C6663">
      <w:pPr>
        <w:rPr>
          <w:sz w:val="23"/>
          <w:szCs w:val="23"/>
        </w:rPr>
      </w:pPr>
      <w:r w:rsidRPr="00C81BFC">
        <w:t xml:space="preserve">This training bulletin attempts to establish standardized best practices while conducting a mass violence threat assessment. The bulletin highlights the importance of gathering information on an individual’s background, behaviors, and situational factors; corroborating information from multiple sources; assessing the risk the individual poses for violence; and identifying interventions to mitigate that risk. </w:t>
      </w:r>
    </w:p>
    <w:p w14:paraId="3817E280" w14:textId="77777777" w:rsidR="007C6663" w:rsidRPr="007C6663" w:rsidRDefault="007C6663" w:rsidP="007C6663">
      <w:pPr>
        <w:rPr>
          <w:u w:val="single"/>
        </w:rPr>
      </w:pPr>
    </w:p>
    <w:sectPr w:rsidR="007C6663" w:rsidRPr="007C6663" w:rsidSect="00A065F9">
      <w:headerReference w:type="default" r:id="rId8"/>
      <w:footerReference w:type="default" r:id="rId9"/>
      <w:pgSz w:w="12240" w:h="15840"/>
      <w:pgMar w:top="1890" w:right="1440" w:bottom="108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3976F" w14:textId="77777777" w:rsidR="00FB7377" w:rsidRDefault="00FB7377" w:rsidP="003F0E49">
      <w:pPr>
        <w:spacing w:after="0"/>
      </w:pPr>
      <w:r>
        <w:separator/>
      </w:r>
    </w:p>
  </w:endnote>
  <w:endnote w:type="continuationSeparator" w:id="0">
    <w:p w14:paraId="41F4CEB3" w14:textId="77777777" w:rsidR="00FB7377" w:rsidRDefault="00FB7377" w:rsidP="003F0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48FA" w14:textId="43499D79" w:rsidR="00701DDB" w:rsidRPr="00701DDB" w:rsidRDefault="00701DDB" w:rsidP="00701DDB">
    <w:pPr>
      <w:pStyle w:val="Footer"/>
      <w:jc w:val="left"/>
      <w:rPr>
        <w:rFonts w:ascii="Segoe UI Semibold" w:hAnsi="Segoe UI Semibold" w:cs="Segoe UI Semibold"/>
      </w:rPr>
    </w:pPr>
    <w:r w:rsidRPr="00701DDB">
      <w:rPr>
        <w:rFonts w:ascii="Segoe UI Semibold" w:hAnsi="Segoe UI Semibold" w:cs="Segoe UI Semibold"/>
      </w:rPr>
      <w:t>Basic Threat Assessment for Threat of Mass Violence</w:t>
    </w:r>
    <w:r w:rsidRPr="00701DDB">
      <w:rPr>
        <w:rFonts w:ascii="Segoe UI Semibold" w:hAnsi="Segoe UI Semibold" w:cs="Segoe UI Semibold"/>
      </w:rPr>
      <w:tab/>
    </w:r>
    <w:r w:rsidRPr="00701DDB">
      <w:rPr>
        <w:rFonts w:ascii="Segoe UI Semibold" w:hAnsi="Segoe UI Semibold" w:cs="Segoe UI Semibold"/>
        <w:b/>
        <w:bCs/>
      </w:rPr>
      <w:fldChar w:fldCharType="begin"/>
    </w:r>
    <w:r w:rsidRPr="00701DDB">
      <w:rPr>
        <w:rFonts w:ascii="Segoe UI Semibold" w:hAnsi="Segoe UI Semibold" w:cs="Segoe UI Semibold"/>
        <w:b/>
        <w:bCs/>
      </w:rPr>
      <w:instrText xml:space="preserve"> PAGE   \* MERGEFORMAT </w:instrText>
    </w:r>
    <w:r w:rsidRPr="00701DDB">
      <w:rPr>
        <w:rFonts w:ascii="Segoe UI Semibold" w:hAnsi="Segoe UI Semibold" w:cs="Segoe UI Semibold"/>
        <w:b/>
        <w:bCs/>
      </w:rPr>
      <w:fldChar w:fldCharType="separate"/>
    </w:r>
    <w:r w:rsidR="00183092">
      <w:rPr>
        <w:rFonts w:ascii="Segoe UI Semibold" w:hAnsi="Segoe UI Semibold" w:cs="Segoe UI Semibold"/>
        <w:b/>
        <w:bCs/>
        <w:noProof/>
      </w:rPr>
      <w:t>6</w:t>
    </w:r>
    <w:r w:rsidRPr="00701DDB">
      <w:rPr>
        <w:rFonts w:ascii="Segoe UI Semibold" w:hAnsi="Segoe UI Semibold" w:cs="Segoe UI Semibold"/>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B5587" w14:textId="77777777" w:rsidR="00FB7377" w:rsidRDefault="00FB7377" w:rsidP="003F0E49">
      <w:pPr>
        <w:spacing w:after="0"/>
      </w:pPr>
      <w:r>
        <w:separator/>
      </w:r>
    </w:p>
  </w:footnote>
  <w:footnote w:type="continuationSeparator" w:id="0">
    <w:p w14:paraId="2C70DD60" w14:textId="77777777" w:rsidR="00FB7377" w:rsidRDefault="00FB7377" w:rsidP="003F0E49">
      <w:pPr>
        <w:spacing w:after="0"/>
      </w:pPr>
      <w:r>
        <w:continuationSeparator/>
      </w:r>
    </w:p>
  </w:footnote>
  <w:footnote w:id="1">
    <w:p w14:paraId="3AEA8F63" w14:textId="1F224944" w:rsidR="006206A0" w:rsidRPr="0016241D" w:rsidRDefault="006206A0" w:rsidP="0016241D">
      <w:pPr>
        <w:pStyle w:val="FootnoteText"/>
        <w:spacing w:before="0"/>
        <w:rPr>
          <w:sz w:val="18"/>
          <w:szCs w:val="18"/>
        </w:rPr>
      </w:pPr>
      <w:r w:rsidRPr="0016241D">
        <w:rPr>
          <w:rStyle w:val="FootnoteReference"/>
          <w:sz w:val="18"/>
          <w:szCs w:val="18"/>
        </w:rPr>
        <w:footnoteRef/>
      </w:r>
      <w:r w:rsidRPr="0016241D">
        <w:rPr>
          <w:sz w:val="18"/>
          <w:szCs w:val="18"/>
        </w:rPr>
        <w:t xml:space="preserve"> </w:t>
      </w:r>
      <w:r w:rsidR="0016241D">
        <w:rPr>
          <w:sz w:val="18"/>
          <w:szCs w:val="18"/>
        </w:rPr>
        <w:t xml:space="preserve"> </w:t>
      </w:r>
      <w:r w:rsidRPr="0016241D">
        <w:rPr>
          <w:sz w:val="18"/>
          <w:szCs w:val="18"/>
        </w:rPr>
        <w:t xml:space="preserve">Gun Violence Archive, accessed April 2020: </w:t>
      </w:r>
      <w:hyperlink r:id="rId1" w:history="1">
        <w:r w:rsidRPr="0016241D">
          <w:rPr>
            <w:rStyle w:val="Hyperlink"/>
            <w:sz w:val="18"/>
            <w:szCs w:val="18"/>
          </w:rPr>
          <w:t>https://www.gunviolencearchive.org/</w:t>
        </w:r>
      </w:hyperlink>
    </w:p>
  </w:footnote>
  <w:footnote w:id="2">
    <w:p w14:paraId="5C8AA1E8" w14:textId="0B5A37FB" w:rsidR="006206A0" w:rsidRDefault="006206A0" w:rsidP="0016241D">
      <w:pPr>
        <w:spacing w:before="0"/>
      </w:pPr>
      <w:r w:rsidRPr="0016241D">
        <w:rPr>
          <w:rStyle w:val="FootnoteReference"/>
          <w:sz w:val="18"/>
          <w:szCs w:val="18"/>
        </w:rPr>
        <w:footnoteRef/>
      </w:r>
      <w:r w:rsidR="0016241D">
        <w:rPr>
          <w:sz w:val="18"/>
          <w:szCs w:val="18"/>
        </w:rPr>
        <w:t xml:space="preserve"> </w:t>
      </w:r>
      <w:r w:rsidRPr="0016241D">
        <w:rPr>
          <w:sz w:val="18"/>
          <w:szCs w:val="18"/>
        </w:rPr>
        <w:t xml:space="preserve">National Council for Behavioral Health: Mass Violence in America: Causes, Impacts, and Solutions, August 2019: </w:t>
      </w:r>
      <w:hyperlink r:id="rId2" w:history="1">
        <w:r w:rsidRPr="0016241D">
          <w:rPr>
            <w:rStyle w:val="Hyperlink"/>
            <w:sz w:val="18"/>
            <w:szCs w:val="18"/>
          </w:rPr>
          <w:t>https://www.thenationalcouncil.org/wp-content/uploads/2019/08/Mass-Violence-in-America_8-6-19.pdf?daf=375ateTbd56</w:t>
        </w:r>
      </w:hyperlink>
      <w:r w:rsidRPr="0016241D">
        <w:rPr>
          <w:sz w:val="18"/>
          <w:szCs w:val="18"/>
        </w:rPr>
        <w:t xml:space="preserve"> </w:t>
      </w:r>
    </w:p>
  </w:footnote>
  <w:footnote w:id="3">
    <w:p w14:paraId="74409F70" w14:textId="3CAA5638" w:rsidR="00B14CA8" w:rsidRDefault="00B14CA8">
      <w:pPr>
        <w:pStyle w:val="FootnoteText"/>
      </w:pPr>
      <w:r>
        <w:rPr>
          <w:rStyle w:val="FootnoteReference"/>
        </w:rPr>
        <w:footnoteRef/>
      </w:r>
      <w:r>
        <w:t xml:space="preserve"> </w:t>
      </w:r>
      <w:hyperlink r:id="rId3" w:history="1">
        <w:r>
          <w:rPr>
            <w:rStyle w:val="Hyperlink"/>
          </w:rPr>
          <w:t>http://marylandpublicschools.org/about/Documents/DSFSS/SSSP/2018-19MDModelAssessmentGuidelines.pdf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FE20" w14:textId="62E8D0A9" w:rsidR="003F0E49" w:rsidRDefault="003F0E49" w:rsidP="003F0E49">
    <w:pPr>
      <w:pStyle w:val="Header"/>
      <w:jc w:val="center"/>
    </w:pPr>
    <w:r>
      <w:rPr>
        <w:noProof/>
      </w:rPr>
      <w:drawing>
        <wp:inline distT="0" distB="0" distL="0" distR="0" wp14:anchorId="6AF4E497" wp14:editId="3C0780C4">
          <wp:extent cx="696595" cy="720725"/>
          <wp:effectExtent l="0" t="0" r="8255" b="3175"/>
          <wp:docPr id="10" name="Picture 10" title="AAIW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IWGLogo.png"/>
                  <pic:cNvPicPr/>
                </pic:nvPicPr>
                <pic:blipFill rotWithShape="1">
                  <a:blip r:embed="rId1" cstate="print">
                    <a:extLst>
                      <a:ext uri="{28A0092B-C50C-407E-A947-70E740481C1C}">
                        <a14:useLocalDpi xmlns:a14="http://schemas.microsoft.com/office/drawing/2010/main" val="0"/>
                      </a:ext>
                    </a:extLst>
                  </a:blip>
                  <a:srcRect l="5388" t="11377" r="5582" b="17383"/>
                  <a:stretch/>
                </pic:blipFill>
                <pic:spPr bwMode="auto">
                  <a:xfrm>
                    <a:off x="0" y="0"/>
                    <a:ext cx="696595" cy="720725"/>
                  </a:xfrm>
                  <a:prstGeom prst="rect">
                    <a:avLst/>
                  </a:prstGeom>
                  <a:ln>
                    <a:noFill/>
                  </a:ln>
                  <a:extLst>
                    <a:ext uri="{53640926-AAD7-44D8-BBD7-CCE9431645EC}">
                      <a14:shadowObscured xmlns:a14="http://schemas.microsoft.com/office/drawing/2010/main"/>
                    </a:ext>
                  </a:extLst>
                </pic:spPr>
              </pic:pic>
            </a:graphicData>
          </a:graphic>
        </wp:inline>
      </w:drawing>
    </w:r>
  </w:p>
  <w:p w14:paraId="44AC707A" w14:textId="1899C5EE" w:rsidR="007A2FE2" w:rsidRPr="007A2FE2" w:rsidRDefault="00BD37F3" w:rsidP="00BD37F3">
    <w:pPr>
      <w:pStyle w:val="Header"/>
      <w:spacing w:before="0" w:after="20"/>
      <w:jc w:val="center"/>
      <w:rPr>
        <w:rFonts w:ascii="Segoe UI Semibold" w:hAnsi="Segoe UI Semibold" w:cs="Segoe UI Semibold"/>
        <w:sz w:val="24"/>
        <w:szCs w:val="24"/>
      </w:rPr>
    </w:pPr>
    <w:bookmarkStart w:id="0" w:name="_GoBack"/>
    <w:r>
      <w:rPr>
        <w:rFonts w:ascii="Segoe UI Semibold" w:hAnsi="Segoe UI Semibold" w:cs="Segoe UI Semibold"/>
        <w:noProof/>
        <w:sz w:val="24"/>
        <w:szCs w:val="24"/>
      </w:rPr>
      <mc:AlternateContent>
        <mc:Choice Requires="wps">
          <w:drawing>
            <wp:anchor distT="0" distB="0" distL="114300" distR="114300" simplePos="0" relativeHeight="251659264" behindDoc="0" locked="0" layoutInCell="1" allowOverlap="1" wp14:anchorId="3880617D" wp14:editId="499CCBED">
              <wp:simplePos x="0" y="0"/>
              <wp:positionH relativeFrom="column">
                <wp:posOffset>-904875</wp:posOffset>
              </wp:positionH>
              <wp:positionV relativeFrom="paragraph">
                <wp:posOffset>225425</wp:posOffset>
              </wp:positionV>
              <wp:extent cx="7791450" cy="0"/>
              <wp:effectExtent l="0" t="0" r="0" b="0"/>
              <wp:wrapNone/>
              <wp:docPr id="2" name="Straight Connector 2" title="Line - AAIWG"/>
              <wp:cNvGraphicFramePr/>
              <a:graphic xmlns:a="http://schemas.openxmlformats.org/drawingml/2006/main">
                <a:graphicData uri="http://schemas.microsoft.com/office/word/2010/wordprocessingShape">
                  <wps:wsp>
                    <wps:cNvCnPr/>
                    <wps:spPr>
                      <a:xfrm>
                        <a:off x="0" y="0"/>
                        <a:ext cx="77914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8340A7B" id="Straight Connector 2" o:spid="_x0000_s1026" alt="Title: Line - AAIWG"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25pt,17.75pt" to="542.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" strokecolor="black [3200]" strokeweight="1.5pt">
              <v:stroke joinstyle="miter"/>
            </v:line>
          </w:pict>
        </mc:Fallback>
      </mc:AlternateContent>
    </w:r>
    <w:bookmarkEnd w:id="0"/>
    <w:r w:rsidR="007A2FE2" w:rsidRPr="007A2FE2">
      <w:rPr>
        <w:rFonts w:ascii="Segoe UI Semibold" w:hAnsi="Segoe UI Semibold" w:cs="Segoe UI Semibold"/>
        <w:sz w:val="24"/>
        <w:szCs w:val="24"/>
      </w:rPr>
      <w:t>Active Assailant Interdisciplinary Work Group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DE7"/>
    <w:multiLevelType w:val="hybridMultilevel"/>
    <w:tmpl w:val="99980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50551"/>
    <w:multiLevelType w:val="hybridMultilevel"/>
    <w:tmpl w:val="2BF6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42155"/>
    <w:multiLevelType w:val="hybridMultilevel"/>
    <w:tmpl w:val="D0FA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37ECF"/>
    <w:multiLevelType w:val="hybridMultilevel"/>
    <w:tmpl w:val="609A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E0CBF"/>
    <w:multiLevelType w:val="multilevel"/>
    <w:tmpl w:val="4DCE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5" w15:restartNumberingAfterBreak="0">
    <w:nsid w:val="15C434BE"/>
    <w:multiLevelType w:val="multilevel"/>
    <w:tmpl w:val="3FEC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4437E"/>
    <w:multiLevelType w:val="hybridMultilevel"/>
    <w:tmpl w:val="166C9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E60F7"/>
    <w:multiLevelType w:val="hybridMultilevel"/>
    <w:tmpl w:val="93F4A5A6"/>
    <w:lvl w:ilvl="0" w:tplc="04090001">
      <w:start w:val="1"/>
      <w:numFmt w:val="bullet"/>
      <w:lvlText w:val=""/>
      <w:lvlJc w:val="left"/>
      <w:pPr>
        <w:ind w:left="720" w:hanging="360"/>
      </w:pPr>
      <w:rPr>
        <w:rFonts w:ascii="Symbol" w:hAnsi="Symbol" w:hint="default"/>
      </w:rPr>
    </w:lvl>
    <w:lvl w:ilvl="1" w:tplc="D860626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32089"/>
    <w:multiLevelType w:val="hybridMultilevel"/>
    <w:tmpl w:val="4D645D1E"/>
    <w:lvl w:ilvl="0" w:tplc="04090001">
      <w:start w:val="1"/>
      <w:numFmt w:val="bullet"/>
      <w:lvlText w:val=""/>
      <w:lvlJc w:val="left"/>
      <w:pPr>
        <w:ind w:left="720" w:hanging="360"/>
      </w:pPr>
      <w:rPr>
        <w:rFonts w:ascii="Symbol" w:hAnsi="Symbol" w:hint="default"/>
      </w:rPr>
    </w:lvl>
    <w:lvl w:ilvl="1" w:tplc="D860626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10C27"/>
    <w:multiLevelType w:val="hybridMultilevel"/>
    <w:tmpl w:val="A750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B5D78"/>
    <w:multiLevelType w:val="hybridMultilevel"/>
    <w:tmpl w:val="23B4F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36EE4"/>
    <w:multiLevelType w:val="hybridMultilevel"/>
    <w:tmpl w:val="DED89134"/>
    <w:lvl w:ilvl="0" w:tplc="FD10E684">
      <w:start w:val="1"/>
      <w:numFmt w:val="bullet"/>
      <w:lvlText w:val="•"/>
      <w:lvlJc w:val="left"/>
      <w:pPr>
        <w:tabs>
          <w:tab w:val="num" w:pos="720"/>
        </w:tabs>
        <w:ind w:left="720" w:hanging="360"/>
      </w:pPr>
      <w:rPr>
        <w:rFonts w:ascii="Times New Roman" w:hAnsi="Times New Roman" w:hint="default"/>
      </w:rPr>
    </w:lvl>
    <w:lvl w:ilvl="1" w:tplc="E1DE8084" w:tentative="1">
      <w:start w:val="1"/>
      <w:numFmt w:val="bullet"/>
      <w:lvlText w:val="•"/>
      <w:lvlJc w:val="left"/>
      <w:pPr>
        <w:tabs>
          <w:tab w:val="num" w:pos="1440"/>
        </w:tabs>
        <w:ind w:left="1440" w:hanging="360"/>
      </w:pPr>
      <w:rPr>
        <w:rFonts w:ascii="Times New Roman" w:hAnsi="Times New Roman" w:hint="default"/>
      </w:rPr>
    </w:lvl>
    <w:lvl w:ilvl="2" w:tplc="AF6E9810" w:tentative="1">
      <w:start w:val="1"/>
      <w:numFmt w:val="bullet"/>
      <w:lvlText w:val="•"/>
      <w:lvlJc w:val="left"/>
      <w:pPr>
        <w:tabs>
          <w:tab w:val="num" w:pos="2160"/>
        </w:tabs>
        <w:ind w:left="2160" w:hanging="360"/>
      </w:pPr>
      <w:rPr>
        <w:rFonts w:ascii="Times New Roman" w:hAnsi="Times New Roman" w:hint="default"/>
      </w:rPr>
    </w:lvl>
    <w:lvl w:ilvl="3" w:tplc="438E0E64" w:tentative="1">
      <w:start w:val="1"/>
      <w:numFmt w:val="bullet"/>
      <w:lvlText w:val="•"/>
      <w:lvlJc w:val="left"/>
      <w:pPr>
        <w:tabs>
          <w:tab w:val="num" w:pos="2880"/>
        </w:tabs>
        <w:ind w:left="2880" w:hanging="360"/>
      </w:pPr>
      <w:rPr>
        <w:rFonts w:ascii="Times New Roman" w:hAnsi="Times New Roman" w:hint="default"/>
      </w:rPr>
    </w:lvl>
    <w:lvl w:ilvl="4" w:tplc="75D26A1A" w:tentative="1">
      <w:start w:val="1"/>
      <w:numFmt w:val="bullet"/>
      <w:lvlText w:val="•"/>
      <w:lvlJc w:val="left"/>
      <w:pPr>
        <w:tabs>
          <w:tab w:val="num" w:pos="3600"/>
        </w:tabs>
        <w:ind w:left="3600" w:hanging="360"/>
      </w:pPr>
      <w:rPr>
        <w:rFonts w:ascii="Times New Roman" w:hAnsi="Times New Roman" w:hint="default"/>
      </w:rPr>
    </w:lvl>
    <w:lvl w:ilvl="5" w:tplc="D7CA0F24" w:tentative="1">
      <w:start w:val="1"/>
      <w:numFmt w:val="bullet"/>
      <w:lvlText w:val="•"/>
      <w:lvlJc w:val="left"/>
      <w:pPr>
        <w:tabs>
          <w:tab w:val="num" w:pos="4320"/>
        </w:tabs>
        <w:ind w:left="4320" w:hanging="360"/>
      </w:pPr>
      <w:rPr>
        <w:rFonts w:ascii="Times New Roman" w:hAnsi="Times New Roman" w:hint="default"/>
      </w:rPr>
    </w:lvl>
    <w:lvl w:ilvl="6" w:tplc="4FA84F26" w:tentative="1">
      <w:start w:val="1"/>
      <w:numFmt w:val="bullet"/>
      <w:lvlText w:val="•"/>
      <w:lvlJc w:val="left"/>
      <w:pPr>
        <w:tabs>
          <w:tab w:val="num" w:pos="5040"/>
        </w:tabs>
        <w:ind w:left="5040" w:hanging="360"/>
      </w:pPr>
      <w:rPr>
        <w:rFonts w:ascii="Times New Roman" w:hAnsi="Times New Roman" w:hint="default"/>
      </w:rPr>
    </w:lvl>
    <w:lvl w:ilvl="7" w:tplc="D5780DF2" w:tentative="1">
      <w:start w:val="1"/>
      <w:numFmt w:val="bullet"/>
      <w:lvlText w:val="•"/>
      <w:lvlJc w:val="left"/>
      <w:pPr>
        <w:tabs>
          <w:tab w:val="num" w:pos="5760"/>
        </w:tabs>
        <w:ind w:left="5760" w:hanging="360"/>
      </w:pPr>
      <w:rPr>
        <w:rFonts w:ascii="Times New Roman" w:hAnsi="Times New Roman" w:hint="default"/>
      </w:rPr>
    </w:lvl>
    <w:lvl w:ilvl="8" w:tplc="5BA07A7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12B3615"/>
    <w:multiLevelType w:val="hybridMultilevel"/>
    <w:tmpl w:val="D5FE08AA"/>
    <w:lvl w:ilvl="0" w:tplc="660064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96CB4"/>
    <w:multiLevelType w:val="hybridMultilevel"/>
    <w:tmpl w:val="E6B2E25A"/>
    <w:lvl w:ilvl="0" w:tplc="04090001">
      <w:start w:val="1"/>
      <w:numFmt w:val="bullet"/>
      <w:lvlText w:val=""/>
      <w:lvlJc w:val="left"/>
      <w:pPr>
        <w:ind w:left="720" w:hanging="360"/>
      </w:pPr>
      <w:rPr>
        <w:rFonts w:ascii="Symbol" w:hAnsi="Symbol" w:hint="default"/>
      </w:rPr>
    </w:lvl>
    <w:lvl w:ilvl="1" w:tplc="D860626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D36B3"/>
    <w:multiLevelType w:val="hybridMultilevel"/>
    <w:tmpl w:val="4F1EBD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84054"/>
    <w:multiLevelType w:val="hybridMultilevel"/>
    <w:tmpl w:val="24263E8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6" w15:restartNumberingAfterBreak="0">
    <w:nsid w:val="662E42AE"/>
    <w:multiLevelType w:val="hybridMultilevel"/>
    <w:tmpl w:val="84BC89EE"/>
    <w:lvl w:ilvl="0" w:tplc="EA9AB708">
      <w:start w:val="1"/>
      <w:numFmt w:val="bullet"/>
      <w:lvlText w:val="•"/>
      <w:lvlJc w:val="left"/>
      <w:pPr>
        <w:tabs>
          <w:tab w:val="num" w:pos="720"/>
        </w:tabs>
        <w:ind w:left="720" w:hanging="360"/>
      </w:pPr>
      <w:rPr>
        <w:rFonts w:ascii="Times New Roman" w:hAnsi="Times New Roman" w:hint="default"/>
      </w:rPr>
    </w:lvl>
    <w:lvl w:ilvl="1" w:tplc="40E02D62">
      <w:numFmt w:val="none"/>
      <w:lvlText w:val=""/>
      <w:lvlJc w:val="left"/>
      <w:pPr>
        <w:tabs>
          <w:tab w:val="num" w:pos="360"/>
        </w:tabs>
      </w:pPr>
    </w:lvl>
    <w:lvl w:ilvl="2" w:tplc="936050D2" w:tentative="1">
      <w:start w:val="1"/>
      <w:numFmt w:val="bullet"/>
      <w:lvlText w:val="•"/>
      <w:lvlJc w:val="left"/>
      <w:pPr>
        <w:tabs>
          <w:tab w:val="num" w:pos="2160"/>
        </w:tabs>
        <w:ind w:left="2160" w:hanging="360"/>
      </w:pPr>
      <w:rPr>
        <w:rFonts w:ascii="Times New Roman" w:hAnsi="Times New Roman" w:hint="default"/>
      </w:rPr>
    </w:lvl>
    <w:lvl w:ilvl="3" w:tplc="E17049B4" w:tentative="1">
      <w:start w:val="1"/>
      <w:numFmt w:val="bullet"/>
      <w:lvlText w:val="•"/>
      <w:lvlJc w:val="left"/>
      <w:pPr>
        <w:tabs>
          <w:tab w:val="num" w:pos="2880"/>
        </w:tabs>
        <w:ind w:left="2880" w:hanging="360"/>
      </w:pPr>
      <w:rPr>
        <w:rFonts w:ascii="Times New Roman" w:hAnsi="Times New Roman" w:hint="default"/>
      </w:rPr>
    </w:lvl>
    <w:lvl w:ilvl="4" w:tplc="CFC0AEF0" w:tentative="1">
      <w:start w:val="1"/>
      <w:numFmt w:val="bullet"/>
      <w:lvlText w:val="•"/>
      <w:lvlJc w:val="left"/>
      <w:pPr>
        <w:tabs>
          <w:tab w:val="num" w:pos="3600"/>
        </w:tabs>
        <w:ind w:left="3600" w:hanging="360"/>
      </w:pPr>
      <w:rPr>
        <w:rFonts w:ascii="Times New Roman" w:hAnsi="Times New Roman" w:hint="default"/>
      </w:rPr>
    </w:lvl>
    <w:lvl w:ilvl="5" w:tplc="C1F09084" w:tentative="1">
      <w:start w:val="1"/>
      <w:numFmt w:val="bullet"/>
      <w:lvlText w:val="•"/>
      <w:lvlJc w:val="left"/>
      <w:pPr>
        <w:tabs>
          <w:tab w:val="num" w:pos="4320"/>
        </w:tabs>
        <w:ind w:left="4320" w:hanging="360"/>
      </w:pPr>
      <w:rPr>
        <w:rFonts w:ascii="Times New Roman" w:hAnsi="Times New Roman" w:hint="default"/>
      </w:rPr>
    </w:lvl>
    <w:lvl w:ilvl="6" w:tplc="8F3EC422" w:tentative="1">
      <w:start w:val="1"/>
      <w:numFmt w:val="bullet"/>
      <w:lvlText w:val="•"/>
      <w:lvlJc w:val="left"/>
      <w:pPr>
        <w:tabs>
          <w:tab w:val="num" w:pos="5040"/>
        </w:tabs>
        <w:ind w:left="5040" w:hanging="360"/>
      </w:pPr>
      <w:rPr>
        <w:rFonts w:ascii="Times New Roman" w:hAnsi="Times New Roman" w:hint="default"/>
      </w:rPr>
    </w:lvl>
    <w:lvl w:ilvl="7" w:tplc="D6980538" w:tentative="1">
      <w:start w:val="1"/>
      <w:numFmt w:val="bullet"/>
      <w:lvlText w:val="•"/>
      <w:lvlJc w:val="left"/>
      <w:pPr>
        <w:tabs>
          <w:tab w:val="num" w:pos="5760"/>
        </w:tabs>
        <w:ind w:left="5760" w:hanging="360"/>
      </w:pPr>
      <w:rPr>
        <w:rFonts w:ascii="Times New Roman" w:hAnsi="Times New Roman" w:hint="default"/>
      </w:rPr>
    </w:lvl>
    <w:lvl w:ilvl="8" w:tplc="A3825E3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88500C3"/>
    <w:multiLevelType w:val="hybridMultilevel"/>
    <w:tmpl w:val="A9E0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6A3FD3"/>
    <w:multiLevelType w:val="hybridMultilevel"/>
    <w:tmpl w:val="7ED2C1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C54CE1"/>
    <w:multiLevelType w:val="hybridMultilevel"/>
    <w:tmpl w:val="D3F645AE"/>
    <w:lvl w:ilvl="0" w:tplc="0409000F">
      <w:start w:val="1"/>
      <w:numFmt w:val="decimal"/>
      <w:lvlText w:val="%1."/>
      <w:lvlJc w:val="left"/>
      <w:pPr>
        <w:ind w:left="720" w:hanging="360"/>
      </w:pPr>
      <w:rPr>
        <w:rFonts w:hint="default"/>
      </w:rPr>
    </w:lvl>
    <w:lvl w:ilvl="1" w:tplc="D860626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3"/>
  </w:num>
  <w:num w:numId="4">
    <w:abstractNumId w:val="8"/>
  </w:num>
  <w:num w:numId="5">
    <w:abstractNumId w:val="9"/>
  </w:num>
  <w:num w:numId="6">
    <w:abstractNumId w:val="10"/>
  </w:num>
  <w:num w:numId="7">
    <w:abstractNumId w:val="3"/>
  </w:num>
  <w:num w:numId="8">
    <w:abstractNumId w:val="1"/>
  </w:num>
  <w:num w:numId="9">
    <w:abstractNumId w:val="2"/>
  </w:num>
  <w:num w:numId="10">
    <w:abstractNumId w:val="12"/>
  </w:num>
  <w:num w:numId="11">
    <w:abstractNumId w:val="16"/>
  </w:num>
  <w:num w:numId="12">
    <w:abstractNumId w:val="14"/>
  </w:num>
  <w:num w:numId="13">
    <w:abstractNumId w:val="11"/>
  </w:num>
  <w:num w:numId="14">
    <w:abstractNumId w:val="18"/>
  </w:num>
  <w:num w:numId="15">
    <w:abstractNumId w:val="4"/>
  </w:num>
  <w:num w:numId="16">
    <w:abstractNumId w:val="0"/>
  </w:num>
  <w:num w:numId="17">
    <w:abstractNumId w:val="5"/>
  </w:num>
  <w:num w:numId="18">
    <w:abstractNumId w:val="6"/>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49"/>
    <w:rsid w:val="00096A86"/>
    <w:rsid w:val="000C5FAB"/>
    <w:rsid w:val="000C67D5"/>
    <w:rsid w:val="001157BA"/>
    <w:rsid w:val="0016241D"/>
    <w:rsid w:val="00183092"/>
    <w:rsid w:val="001B0CFD"/>
    <w:rsid w:val="001D6CE6"/>
    <w:rsid w:val="001F23CA"/>
    <w:rsid w:val="001F2DF7"/>
    <w:rsid w:val="00261115"/>
    <w:rsid w:val="00280C0C"/>
    <w:rsid w:val="002812D7"/>
    <w:rsid w:val="0028513D"/>
    <w:rsid w:val="00294B20"/>
    <w:rsid w:val="00297657"/>
    <w:rsid w:val="002A406B"/>
    <w:rsid w:val="002B6A50"/>
    <w:rsid w:val="00353ABE"/>
    <w:rsid w:val="0037670A"/>
    <w:rsid w:val="003B4E32"/>
    <w:rsid w:val="003E2F8D"/>
    <w:rsid w:val="003F0E49"/>
    <w:rsid w:val="003F5791"/>
    <w:rsid w:val="004147E4"/>
    <w:rsid w:val="00445E06"/>
    <w:rsid w:val="0044742F"/>
    <w:rsid w:val="00520BCD"/>
    <w:rsid w:val="005308F9"/>
    <w:rsid w:val="005624A1"/>
    <w:rsid w:val="005A101E"/>
    <w:rsid w:val="005D14A6"/>
    <w:rsid w:val="005E09B6"/>
    <w:rsid w:val="006206A0"/>
    <w:rsid w:val="00673ABB"/>
    <w:rsid w:val="006816EF"/>
    <w:rsid w:val="006B275C"/>
    <w:rsid w:val="006F1B67"/>
    <w:rsid w:val="00701DDB"/>
    <w:rsid w:val="00726E9A"/>
    <w:rsid w:val="007A2FE2"/>
    <w:rsid w:val="007A6CD7"/>
    <w:rsid w:val="007A74F2"/>
    <w:rsid w:val="007C2596"/>
    <w:rsid w:val="007C6663"/>
    <w:rsid w:val="007D001D"/>
    <w:rsid w:val="007D7D00"/>
    <w:rsid w:val="007E4616"/>
    <w:rsid w:val="00812740"/>
    <w:rsid w:val="008349CF"/>
    <w:rsid w:val="008E14EE"/>
    <w:rsid w:val="008F0FB0"/>
    <w:rsid w:val="009156B8"/>
    <w:rsid w:val="00967AD0"/>
    <w:rsid w:val="00997328"/>
    <w:rsid w:val="0099744E"/>
    <w:rsid w:val="009B61AD"/>
    <w:rsid w:val="00A05DD9"/>
    <w:rsid w:val="00A065F9"/>
    <w:rsid w:val="00A13318"/>
    <w:rsid w:val="00A235F0"/>
    <w:rsid w:val="00A649C5"/>
    <w:rsid w:val="00AB7C9C"/>
    <w:rsid w:val="00B136DE"/>
    <w:rsid w:val="00B14CA8"/>
    <w:rsid w:val="00B25DEE"/>
    <w:rsid w:val="00B448E8"/>
    <w:rsid w:val="00B7478A"/>
    <w:rsid w:val="00B913CF"/>
    <w:rsid w:val="00B9606A"/>
    <w:rsid w:val="00BB595E"/>
    <w:rsid w:val="00BD37F3"/>
    <w:rsid w:val="00C27EEE"/>
    <w:rsid w:val="00C66BCC"/>
    <w:rsid w:val="00C81BFC"/>
    <w:rsid w:val="00C96FBD"/>
    <w:rsid w:val="00CA72F7"/>
    <w:rsid w:val="00CB5251"/>
    <w:rsid w:val="00D37506"/>
    <w:rsid w:val="00D74E7A"/>
    <w:rsid w:val="00D75460"/>
    <w:rsid w:val="00DB67B8"/>
    <w:rsid w:val="00EF1189"/>
    <w:rsid w:val="00F12C08"/>
    <w:rsid w:val="00F21685"/>
    <w:rsid w:val="00F42ACE"/>
    <w:rsid w:val="00F6680E"/>
    <w:rsid w:val="00F77751"/>
    <w:rsid w:val="00FB551A"/>
    <w:rsid w:val="00FB7377"/>
    <w:rsid w:val="00FD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1406A"/>
  <w15:chartTrackingRefBased/>
  <w15:docId w15:val="{BDAEDE5A-B0CD-45E1-8A98-A4F07A36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EE"/>
    <w:pPr>
      <w:spacing w:before="80" w:after="80" w:line="240" w:lineRule="auto"/>
      <w:jc w:val="both"/>
    </w:pPr>
    <w:rPr>
      <w:rFonts w:ascii="Calibri Light" w:hAnsi="Calibri Light"/>
    </w:rPr>
  </w:style>
  <w:style w:type="paragraph" w:styleId="Heading1">
    <w:name w:val="heading 1"/>
    <w:basedOn w:val="Normal"/>
    <w:next w:val="Normal"/>
    <w:link w:val="Heading1Char"/>
    <w:uiPriority w:val="9"/>
    <w:qFormat/>
    <w:rsid w:val="006F1B67"/>
    <w:pPr>
      <w:keepNext/>
      <w:keepLines/>
      <w:spacing w:before="120" w:after="120"/>
      <w:jc w:val="center"/>
      <w:outlineLvl w:val="0"/>
    </w:pPr>
    <w:rPr>
      <w:rFonts w:ascii="Segoe UI Semibold" w:eastAsiaTheme="majorEastAsia" w:hAnsi="Segoe UI Semibold" w:cstheme="majorBidi"/>
      <w:color w:val="9C1F35"/>
      <w:sz w:val="32"/>
      <w:szCs w:val="32"/>
    </w:rPr>
  </w:style>
  <w:style w:type="paragraph" w:styleId="Heading2">
    <w:name w:val="heading 2"/>
    <w:basedOn w:val="Normal"/>
    <w:next w:val="Normal"/>
    <w:link w:val="Heading2Char"/>
    <w:uiPriority w:val="9"/>
    <w:unhideWhenUsed/>
    <w:qFormat/>
    <w:rsid w:val="001F23CA"/>
    <w:pPr>
      <w:keepNext/>
      <w:keepLines/>
      <w:shd w:val="clear" w:color="auto" w:fill="EBAC1F"/>
      <w:spacing w:before="40" w:after="0"/>
      <w:outlineLvl w:val="1"/>
    </w:pPr>
    <w:rPr>
      <w:rFonts w:ascii="Segoe UI Semibold" w:eastAsiaTheme="majorEastAsia" w:hAnsi="Segoe UI Semibold" w:cstheme="majorBidi"/>
      <w:sz w:val="28"/>
      <w:szCs w:val="26"/>
    </w:rPr>
  </w:style>
  <w:style w:type="paragraph" w:styleId="Heading3">
    <w:name w:val="heading 3"/>
    <w:basedOn w:val="Normal"/>
    <w:next w:val="Normal"/>
    <w:link w:val="Heading3Char"/>
    <w:uiPriority w:val="9"/>
    <w:unhideWhenUsed/>
    <w:qFormat/>
    <w:rsid w:val="00701DDB"/>
    <w:pPr>
      <w:keepNext/>
      <w:keepLines/>
      <w:spacing w:before="60" w:after="60"/>
      <w:outlineLvl w:val="2"/>
    </w:pPr>
    <w:rPr>
      <w:rFonts w:ascii="Segoe UI Semibold" w:eastAsiaTheme="majorEastAsia" w:hAnsi="Segoe UI Semibold" w:cstheme="majorBidi"/>
      <w:i/>
      <w:color w:val="9C1F3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E49"/>
    <w:pPr>
      <w:tabs>
        <w:tab w:val="center" w:pos="4680"/>
        <w:tab w:val="right" w:pos="9360"/>
      </w:tabs>
      <w:spacing w:after="0"/>
    </w:pPr>
  </w:style>
  <w:style w:type="character" w:customStyle="1" w:styleId="HeaderChar">
    <w:name w:val="Header Char"/>
    <w:basedOn w:val="DefaultParagraphFont"/>
    <w:link w:val="Header"/>
    <w:uiPriority w:val="99"/>
    <w:rsid w:val="003F0E49"/>
  </w:style>
  <w:style w:type="paragraph" w:styleId="Footer">
    <w:name w:val="footer"/>
    <w:basedOn w:val="Normal"/>
    <w:link w:val="FooterChar"/>
    <w:uiPriority w:val="99"/>
    <w:unhideWhenUsed/>
    <w:rsid w:val="003F0E49"/>
    <w:pPr>
      <w:tabs>
        <w:tab w:val="center" w:pos="4680"/>
        <w:tab w:val="right" w:pos="9360"/>
      </w:tabs>
      <w:spacing w:after="0"/>
    </w:pPr>
  </w:style>
  <w:style w:type="character" w:customStyle="1" w:styleId="FooterChar">
    <w:name w:val="Footer Char"/>
    <w:basedOn w:val="DefaultParagraphFont"/>
    <w:link w:val="Footer"/>
    <w:uiPriority w:val="99"/>
    <w:rsid w:val="003F0E49"/>
  </w:style>
  <w:style w:type="paragraph" w:styleId="FootnoteText">
    <w:name w:val="footnote text"/>
    <w:basedOn w:val="Normal"/>
    <w:link w:val="FootnoteTextChar"/>
    <w:uiPriority w:val="99"/>
    <w:semiHidden/>
    <w:unhideWhenUsed/>
    <w:rsid w:val="0028513D"/>
    <w:pPr>
      <w:spacing w:after="0"/>
    </w:pPr>
    <w:rPr>
      <w:sz w:val="20"/>
      <w:szCs w:val="20"/>
    </w:rPr>
  </w:style>
  <w:style w:type="character" w:customStyle="1" w:styleId="FootnoteTextChar">
    <w:name w:val="Footnote Text Char"/>
    <w:basedOn w:val="DefaultParagraphFont"/>
    <w:link w:val="FootnoteText"/>
    <w:uiPriority w:val="99"/>
    <w:semiHidden/>
    <w:rsid w:val="0028513D"/>
    <w:rPr>
      <w:sz w:val="20"/>
      <w:szCs w:val="20"/>
    </w:rPr>
  </w:style>
  <w:style w:type="character" w:styleId="FootnoteReference">
    <w:name w:val="footnote reference"/>
    <w:basedOn w:val="DefaultParagraphFont"/>
    <w:uiPriority w:val="99"/>
    <w:semiHidden/>
    <w:unhideWhenUsed/>
    <w:rsid w:val="0028513D"/>
    <w:rPr>
      <w:vertAlign w:val="superscript"/>
    </w:rPr>
  </w:style>
  <w:style w:type="character" w:styleId="CommentReference">
    <w:name w:val="annotation reference"/>
    <w:basedOn w:val="DefaultParagraphFont"/>
    <w:uiPriority w:val="99"/>
    <w:semiHidden/>
    <w:unhideWhenUsed/>
    <w:rsid w:val="0028513D"/>
    <w:rPr>
      <w:sz w:val="16"/>
      <w:szCs w:val="16"/>
    </w:rPr>
  </w:style>
  <w:style w:type="paragraph" w:styleId="CommentText">
    <w:name w:val="annotation text"/>
    <w:basedOn w:val="Normal"/>
    <w:link w:val="CommentTextChar"/>
    <w:uiPriority w:val="99"/>
    <w:semiHidden/>
    <w:unhideWhenUsed/>
    <w:rsid w:val="0028513D"/>
    <w:rPr>
      <w:sz w:val="20"/>
      <w:szCs w:val="20"/>
    </w:rPr>
  </w:style>
  <w:style w:type="character" w:customStyle="1" w:styleId="CommentTextChar">
    <w:name w:val="Comment Text Char"/>
    <w:basedOn w:val="DefaultParagraphFont"/>
    <w:link w:val="CommentText"/>
    <w:uiPriority w:val="99"/>
    <w:semiHidden/>
    <w:rsid w:val="0028513D"/>
    <w:rPr>
      <w:sz w:val="20"/>
      <w:szCs w:val="20"/>
    </w:rPr>
  </w:style>
  <w:style w:type="paragraph" w:styleId="CommentSubject">
    <w:name w:val="annotation subject"/>
    <w:basedOn w:val="CommentText"/>
    <w:next w:val="CommentText"/>
    <w:link w:val="CommentSubjectChar"/>
    <w:uiPriority w:val="99"/>
    <w:semiHidden/>
    <w:unhideWhenUsed/>
    <w:rsid w:val="0028513D"/>
    <w:rPr>
      <w:b/>
      <w:bCs/>
    </w:rPr>
  </w:style>
  <w:style w:type="character" w:customStyle="1" w:styleId="CommentSubjectChar">
    <w:name w:val="Comment Subject Char"/>
    <w:basedOn w:val="CommentTextChar"/>
    <w:link w:val="CommentSubject"/>
    <w:uiPriority w:val="99"/>
    <w:semiHidden/>
    <w:rsid w:val="0028513D"/>
    <w:rPr>
      <w:b/>
      <w:bCs/>
      <w:sz w:val="20"/>
      <w:szCs w:val="20"/>
    </w:rPr>
  </w:style>
  <w:style w:type="paragraph" w:styleId="BalloonText">
    <w:name w:val="Balloon Text"/>
    <w:basedOn w:val="Normal"/>
    <w:link w:val="BalloonTextChar"/>
    <w:uiPriority w:val="99"/>
    <w:semiHidden/>
    <w:unhideWhenUsed/>
    <w:rsid w:val="002851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13D"/>
    <w:rPr>
      <w:rFonts w:ascii="Segoe UI" w:hAnsi="Segoe UI" w:cs="Segoe UI"/>
      <w:sz w:val="18"/>
      <w:szCs w:val="18"/>
    </w:rPr>
  </w:style>
  <w:style w:type="paragraph" w:styleId="ListParagraph">
    <w:name w:val="List Paragraph"/>
    <w:basedOn w:val="Normal"/>
    <w:uiPriority w:val="34"/>
    <w:qFormat/>
    <w:rsid w:val="0028513D"/>
    <w:pPr>
      <w:ind w:left="720"/>
      <w:contextualSpacing/>
    </w:pPr>
  </w:style>
  <w:style w:type="character" w:customStyle="1" w:styleId="Heading1Char">
    <w:name w:val="Heading 1 Char"/>
    <w:basedOn w:val="DefaultParagraphFont"/>
    <w:link w:val="Heading1"/>
    <w:uiPriority w:val="9"/>
    <w:rsid w:val="006F1B67"/>
    <w:rPr>
      <w:rFonts w:ascii="Segoe UI Semibold" w:eastAsiaTheme="majorEastAsia" w:hAnsi="Segoe UI Semibold" w:cstheme="majorBidi"/>
      <w:color w:val="9C1F35"/>
      <w:sz w:val="32"/>
      <w:szCs w:val="32"/>
    </w:rPr>
  </w:style>
  <w:style w:type="character" w:customStyle="1" w:styleId="Heading2Char">
    <w:name w:val="Heading 2 Char"/>
    <w:basedOn w:val="DefaultParagraphFont"/>
    <w:link w:val="Heading2"/>
    <w:uiPriority w:val="9"/>
    <w:rsid w:val="001F23CA"/>
    <w:rPr>
      <w:rFonts w:ascii="Segoe UI Semibold" w:eastAsiaTheme="majorEastAsia" w:hAnsi="Segoe UI Semibold" w:cstheme="majorBidi"/>
      <w:sz w:val="28"/>
      <w:szCs w:val="26"/>
      <w:shd w:val="clear" w:color="auto" w:fill="EBAC1F"/>
    </w:rPr>
  </w:style>
  <w:style w:type="character" w:customStyle="1" w:styleId="Heading3Char">
    <w:name w:val="Heading 3 Char"/>
    <w:basedOn w:val="DefaultParagraphFont"/>
    <w:link w:val="Heading3"/>
    <w:uiPriority w:val="9"/>
    <w:rsid w:val="00701DDB"/>
    <w:rPr>
      <w:rFonts w:ascii="Segoe UI Semibold" w:eastAsiaTheme="majorEastAsia" w:hAnsi="Segoe UI Semibold" w:cstheme="majorBidi"/>
      <w:i/>
      <w:color w:val="9C1F35"/>
      <w:sz w:val="24"/>
      <w:szCs w:val="24"/>
    </w:rPr>
  </w:style>
  <w:style w:type="table" w:styleId="TableGrid">
    <w:name w:val="Table Grid"/>
    <w:basedOn w:val="TableNormal"/>
    <w:uiPriority w:val="39"/>
    <w:rsid w:val="007E4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01DDB"/>
    <w:rPr>
      <w:rFonts w:asciiTheme="majorHAnsi" w:hAnsiTheme="majorHAnsi"/>
      <w:b/>
      <w:bCs/>
      <w:i/>
      <w:color w:val="9C1F35"/>
      <w:sz w:val="22"/>
    </w:rPr>
  </w:style>
  <w:style w:type="character" w:styleId="Hyperlink">
    <w:name w:val="Hyperlink"/>
    <w:basedOn w:val="DefaultParagraphFont"/>
    <w:uiPriority w:val="99"/>
    <w:semiHidden/>
    <w:unhideWhenUsed/>
    <w:rsid w:val="008349CF"/>
    <w:rPr>
      <w:color w:val="0000FF"/>
      <w:u w:val="single"/>
    </w:rPr>
  </w:style>
  <w:style w:type="paragraph" w:styleId="NoSpacing">
    <w:name w:val="No Spacing"/>
    <w:uiPriority w:val="1"/>
    <w:qFormat/>
    <w:rsid w:val="00DB67B8"/>
    <w:pPr>
      <w:spacing w:after="0" w:line="240" w:lineRule="auto"/>
      <w:jc w:val="both"/>
    </w:pPr>
    <w:rPr>
      <w:rFonts w:ascii="Calibri Light" w:hAnsi="Calibri Light"/>
    </w:rPr>
  </w:style>
  <w:style w:type="paragraph" w:styleId="Caption">
    <w:name w:val="caption"/>
    <w:basedOn w:val="Normal"/>
    <w:next w:val="Normal"/>
    <w:uiPriority w:val="35"/>
    <w:unhideWhenUsed/>
    <w:qFormat/>
    <w:rsid w:val="00CB5251"/>
    <w:pPr>
      <w:spacing w:before="0" w:after="200"/>
    </w:pPr>
    <w:rPr>
      <w:i/>
      <w:iCs/>
      <w:color w:val="44546A" w:themeColor="text2"/>
      <w:sz w:val="18"/>
      <w:szCs w:val="18"/>
    </w:rPr>
  </w:style>
  <w:style w:type="character" w:customStyle="1" w:styleId="ssparalabel">
    <w:name w:val="ss_paralabel"/>
    <w:basedOn w:val="DefaultParagraphFont"/>
    <w:rsid w:val="006816EF"/>
  </w:style>
  <w:style w:type="character" w:customStyle="1" w:styleId="ssbf">
    <w:name w:val="ss_bf"/>
    <w:basedOn w:val="DefaultParagraphFont"/>
    <w:rsid w:val="006816EF"/>
  </w:style>
  <w:style w:type="character" w:customStyle="1" w:styleId="ssparacontent">
    <w:name w:val="ss_paracontent"/>
    <w:basedOn w:val="DefaultParagraphFont"/>
    <w:rsid w:val="00681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2792">
      <w:bodyDiv w:val="1"/>
      <w:marLeft w:val="0"/>
      <w:marRight w:val="0"/>
      <w:marTop w:val="0"/>
      <w:marBottom w:val="0"/>
      <w:divBdr>
        <w:top w:val="none" w:sz="0" w:space="0" w:color="auto"/>
        <w:left w:val="none" w:sz="0" w:space="0" w:color="auto"/>
        <w:bottom w:val="none" w:sz="0" w:space="0" w:color="auto"/>
        <w:right w:val="none" w:sz="0" w:space="0" w:color="auto"/>
      </w:divBdr>
      <w:divsChild>
        <w:div w:id="1745377788">
          <w:marLeft w:val="547"/>
          <w:marRight w:val="0"/>
          <w:marTop w:val="0"/>
          <w:marBottom w:val="0"/>
          <w:divBdr>
            <w:top w:val="none" w:sz="0" w:space="0" w:color="auto"/>
            <w:left w:val="none" w:sz="0" w:space="0" w:color="auto"/>
            <w:bottom w:val="none" w:sz="0" w:space="0" w:color="auto"/>
            <w:right w:val="none" w:sz="0" w:space="0" w:color="auto"/>
          </w:divBdr>
        </w:div>
        <w:div w:id="264503870">
          <w:marLeft w:val="547"/>
          <w:marRight w:val="0"/>
          <w:marTop w:val="0"/>
          <w:marBottom w:val="0"/>
          <w:divBdr>
            <w:top w:val="none" w:sz="0" w:space="0" w:color="auto"/>
            <w:left w:val="none" w:sz="0" w:space="0" w:color="auto"/>
            <w:bottom w:val="none" w:sz="0" w:space="0" w:color="auto"/>
            <w:right w:val="none" w:sz="0" w:space="0" w:color="auto"/>
          </w:divBdr>
        </w:div>
        <w:div w:id="656615644">
          <w:marLeft w:val="547"/>
          <w:marRight w:val="0"/>
          <w:marTop w:val="0"/>
          <w:marBottom w:val="0"/>
          <w:divBdr>
            <w:top w:val="none" w:sz="0" w:space="0" w:color="auto"/>
            <w:left w:val="none" w:sz="0" w:space="0" w:color="auto"/>
            <w:bottom w:val="none" w:sz="0" w:space="0" w:color="auto"/>
            <w:right w:val="none" w:sz="0" w:space="0" w:color="auto"/>
          </w:divBdr>
        </w:div>
        <w:div w:id="919217397">
          <w:marLeft w:val="547"/>
          <w:marRight w:val="0"/>
          <w:marTop w:val="0"/>
          <w:marBottom w:val="0"/>
          <w:divBdr>
            <w:top w:val="none" w:sz="0" w:space="0" w:color="auto"/>
            <w:left w:val="none" w:sz="0" w:space="0" w:color="auto"/>
            <w:bottom w:val="none" w:sz="0" w:space="0" w:color="auto"/>
            <w:right w:val="none" w:sz="0" w:space="0" w:color="auto"/>
          </w:divBdr>
        </w:div>
        <w:div w:id="501353325">
          <w:marLeft w:val="547"/>
          <w:marRight w:val="0"/>
          <w:marTop w:val="0"/>
          <w:marBottom w:val="0"/>
          <w:divBdr>
            <w:top w:val="none" w:sz="0" w:space="0" w:color="auto"/>
            <w:left w:val="none" w:sz="0" w:space="0" w:color="auto"/>
            <w:bottom w:val="none" w:sz="0" w:space="0" w:color="auto"/>
            <w:right w:val="none" w:sz="0" w:space="0" w:color="auto"/>
          </w:divBdr>
        </w:div>
        <w:div w:id="1086536040">
          <w:marLeft w:val="547"/>
          <w:marRight w:val="0"/>
          <w:marTop w:val="0"/>
          <w:marBottom w:val="0"/>
          <w:divBdr>
            <w:top w:val="none" w:sz="0" w:space="0" w:color="auto"/>
            <w:left w:val="none" w:sz="0" w:space="0" w:color="auto"/>
            <w:bottom w:val="none" w:sz="0" w:space="0" w:color="auto"/>
            <w:right w:val="none" w:sz="0" w:space="0" w:color="auto"/>
          </w:divBdr>
        </w:div>
        <w:div w:id="765535795">
          <w:marLeft w:val="547"/>
          <w:marRight w:val="0"/>
          <w:marTop w:val="0"/>
          <w:marBottom w:val="0"/>
          <w:divBdr>
            <w:top w:val="none" w:sz="0" w:space="0" w:color="auto"/>
            <w:left w:val="none" w:sz="0" w:space="0" w:color="auto"/>
            <w:bottom w:val="none" w:sz="0" w:space="0" w:color="auto"/>
            <w:right w:val="none" w:sz="0" w:space="0" w:color="auto"/>
          </w:divBdr>
        </w:div>
        <w:div w:id="961154851">
          <w:marLeft w:val="547"/>
          <w:marRight w:val="0"/>
          <w:marTop w:val="0"/>
          <w:marBottom w:val="0"/>
          <w:divBdr>
            <w:top w:val="none" w:sz="0" w:space="0" w:color="auto"/>
            <w:left w:val="none" w:sz="0" w:space="0" w:color="auto"/>
            <w:bottom w:val="none" w:sz="0" w:space="0" w:color="auto"/>
            <w:right w:val="none" w:sz="0" w:space="0" w:color="auto"/>
          </w:divBdr>
        </w:div>
      </w:divsChild>
    </w:div>
    <w:div w:id="934365537">
      <w:bodyDiv w:val="1"/>
      <w:marLeft w:val="0"/>
      <w:marRight w:val="0"/>
      <w:marTop w:val="0"/>
      <w:marBottom w:val="0"/>
      <w:divBdr>
        <w:top w:val="none" w:sz="0" w:space="0" w:color="auto"/>
        <w:left w:val="none" w:sz="0" w:space="0" w:color="auto"/>
        <w:bottom w:val="none" w:sz="0" w:space="0" w:color="auto"/>
        <w:right w:val="none" w:sz="0" w:space="0" w:color="auto"/>
      </w:divBdr>
    </w:div>
    <w:div w:id="982589003">
      <w:bodyDiv w:val="1"/>
      <w:marLeft w:val="0"/>
      <w:marRight w:val="0"/>
      <w:marTop w:val="0"/>
      <w:marBottom w:val="0"/>
      <w:divBdr>
        <w:top w:val="none" w:sz="0" w:space="0" w:color="auto"/>
        <w:left w:val="none" w:sz="0" w:space="0" w:color="auto"/>
        <w:bottom w:val="none" w:sz="0" w:space="0" w:color="auto"/>
        <w:right w:val="none" w:sz="0" w:space="0" w:color="auto"/>
      </w:divBdr>
      <w:divsChild>
        <w:div w:id="1659383243">
          <w:marLeft w:val="480"/>
          <w:marRight w:val="0"/>
          <w:marTop w:val="0"/>
          <w:marBottom w:val="0"/>
          <w:divBdr>
            <w:top w:val="none" w:sz="0" w:space="0" w:color="auto"/>
            <w:left w:val="none" w:sz="0" w:space="0" w:color="auto"/>
            <w:bottom w:val="none" w:sz="0" w:space="0" w:color="auto"/>
            <w:right w:val="none" w:sz="0" w:space="0" w:color="auto"/>
          </w:divBdr>
        </w:div>
        <w:div w:id="1493720682">
          <w:marLeft w:val="480"/>
          <w:marRight w:val="0"/>
          <w:marTop w:val="0"/>
          <w:marBottom w:val="0"/>
          <w:divBdr>
            <w:top w:val="none" w:sz="0" w:space="0" w:color="auto"/>
            <w:left w:val="none" w:sz="0" w:space="0" w:color="auto"/>
            <w:bottom w:val="none" w:sz="0" w:space="0" w:color="auto"/>
            <w:right w:val="none" w:sz="0" w:space="0" w:color="auto"/>
          </w:divBdr>
        </w:div>
        <w:div w:id="1070621154">
          <w:marLeft w:val="480"/>
          <w:marRight w:val="0"/>
          <w:marTop w:val="0"/>
          <w:marBottom w:val="0"/>
          <w:divBdr>
            <w:top w:val="none" w:sz="0" w:space="0" w:color="auto"/>
            <w:left w:val="none" w:sz="0" w:space="0" w:color="auto"/>
            <w:bottom w:val="none" w:sz="0" w:space="0" w:color="auto"/>
            <w:right w:val="none" w:sz="0" w:space="0" w:color="auto"/>
          </w:divBdr>
        </w:div>
        <w:div w:id="961378080">
          <w:marLeft w:val="480"/>
          <w:marRight w:val="0"/>
          <w:marTop w:val="0"/>
          <w:marBottom w:val="0"/>
          <w:divBdr>
            <w:top w:val="none" w:sz="0" w:space="0" w:color="auto"/>
            <w:left w:val="none" w:sz="0" w:space="0" w:color="auto"/>
            <w:bottom w:val="none" w:sz="0" w:space="0" w:color="auto"/>
            <w:right w:val="none" w:sz="0" w:space="0" w:color="auto"/>
          </w:divBdr>
        </w:div>
        <w:div w:id="581914941">
          <w:marLeft w:val="480"/>
          <w:marRight w:val="0"/>
          <w:marTop w:val="0"/>
          <w:marBottom w:val="0"/>
          <w:divBdr>
            <w:top w:val="none" w:sz="0" w:space="0" w:color="auto"/>
            <w:left w:val="none" w:sz="0" w:space="0" w:color="auto"/>
            <w:bottom w:val="none" w:sz="0" w:space="0" w:color="auto"/>
            <w:right w:val="none" w:sz="0" w:space="0" w:color="auto"/>
          </w:divBdr>
        </w:div>
      </w:divsChild>
    </w:div>
    <w:div w:id="1218973856">
      <w:bodyDiv w:val="1"/>
      <w:marLeft w:val="0"/>
      <w:marRight w:val="0"/>
      <w:marTop w:val="0"/>
      <w:marBottom w:val="0"/>
      <w:divBdr>
        <w:top w:val="none" w:sz="0" w:space="0" w:color="auto"/>
        <w:left w:val="none" w:sz="0" w:space="0" w:color="auto"/>
        <w:bottom w:val="none" w:sz="0" w:space="0" w:color="auto"/>
        <w:right w:val="none" w:sz="0" w:space="0" w:color="auto"/>
      </w:divBdr>
    </w:div>
    <w:div w:id="1501576229">
      <w:bodyDiv w:val="1"/>
      <w:marLeft w:val="0"/>
      <w:marRight w:val="0"/>
      <w:marTop w:val="0"/>
      <w:marBottom w:val="0"/>
      <w:divBdr>
        <w:top w:val="none" w:sz="0" w:space="0" w:color="auto"/>
        <w:left w:val="none" w:sz="0" w:space="0" w:color="auto"/>
        <w:bottom w:val="none" w:sz="0" w:space="0" w:color="auto"/>
        <w:right w:val="none" w:sz="0" w:space="0" w:color="auto"/>
      </w:divBdr>
      <w:divsChild>
        <w:div w:id="2005739708">
          <w:marLeft w:val="547"/>
          <w:marRight w:val="0"/>
          <w:marTop w:val="0"/>
          <w:marBottom w:val="0"/>
          <w:divBdr>
            <w:top w:val="none" w:sz="0" w:space="0" w:color="auto"/>
            <w:left w:val="none" w:sz="0" w:space="0" w:color="auto"/>
            <w:bottom w:val="none" w:sz="0" w:space="0" w:color="auto"/>
            <w:right w:val="none" w:sz="0" w:space="0" w:color="auto"/>
          </w:divBdr>
        </w:div>
        <w:div w:id="1632244504">
          <w:marLeft w:val="1166"/>
          <w:marRight w:val="0"/>
          <w:marTop w:val="0"/>
          <w:marBottom w:val="0"/>
          <w:divBdr>
            <w:top w:val="none" w:sz="0" w:space="0" w:color="auto"/>
            <w:left w:val="none" w:sz="0" w:space="0" w:color="auto"/>
            <w:bottom w:val="none" w:sz="0" w:space="0" w:color="auto"/>
            <w:right w:val="none" w:sz="0" w:space="0" w:color="auto"/>
          </w:divBdr>
        </w:div>
        <w:div w:id="1243248936">
          <w:marLeft w:val="1166"/>
          <w:marRight w:val="0"/>
          <w:marTop w:val="0"/>
          <w:marBottom w:val="0"/>
          <w:divBdr>
            <w:top w:val="none" w:sz="0" w:space="0" w:color="auto"/>
            <w:left w:val="none" w:sz="0" w:space="0" w:color="auto"/>
            <w:bottom w:val="none" w:sz="0" w:space="0" w:color="auto"/>
            <w:right w:val="none" w:sz="0" w:space="0" w:color="auto"/>
          </w:divBdr>
        </w:div>
        <w:div w:id="642850983">
          <w:marLeft w:val="1166"/>
          <w:marRight w:val="0"/>
          <w:marTop w:val="0"/>
          <w:marBottom w:val="0"/>
          <w:divBdr>
            <w:top w:val="none" w:sz="0" w:space="0" w:color="auto"/>
            <w:left w:val="none" w:sz="0" w:space="0" w:color="auto"/>
            <w:bottom w:val="none" w:sz="0" w:space="0" w:color="auto"/>
            <w:right w:val="none" w:sz="0" w:space="0" w:color="auto"/>
          </w:divBdr>
        </w:div>
        <w:div w:id="1252810062">
          <w:marLeft w:val="1166"/>
          <w:marRight w:val="0"/>
          <w:marTop w:val="0"/>
          <w:marBottom w:val="0"/>
          <w:divBdr>
            <w:top w:val="none" w:sz="0" w:space="0" w:color="auto"/>
            <w:left w:val="none" w:sz="0" w:space="0" w:color="auto"/>
            <w:bottom w:val="none" w:sz="0" w:space="0" w:color="auto"/>
            <w:right w:val="none" w:sz="0" w:space="0" w:color="auto"/>
          </w:divBdr>
        </w:div>
        <w:div w:id="1824157508">
          <w:marLeft w:val="1166"/>
          <w:marRight w:val="0"/>
          <w:marTop w:val="0"/>
          <w:marBottom w:val="0"/>
          <w:divBdr>
            <w:top w:val="none" w:sz="0" w:space="0" w:color="auto"/>
            <w:left w:val="none" w:sz="0" w:space="0" w:color="auto"/>
            <w:bottom w:val="none" w:sz="0" w:space="0" w:color="auto"/>
            <w:right w:val="none" w:sz="0" w:space="0" w:color="auto"/>
          </w:divBdr>
        </w:div>
        <w:div w:id="29984889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marylandpublicschools.org/about/Documents/DSFSS/SSSP/2018-19MDModelAssessmentGuidelines.pdf" TargetMode="External"/><Relationship Id="rId2" Type="http://schemas.openxmlformats.org/officeDocument/2006/relationships/hyperlink" Target="https://www.thenationalcouncil.org/wp-content/uploads/2019/08/Mass-Violence-in-America_8-6-19.pdf?daf=375ateTbd56" TargetMode="External"/><Relationship Id="rId1" Type="http://schemas.openxmlformats.org/officeDocument/2006/relationships/hyperlink" Target="https://www.gunviolencearch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47C48-1270-41D2-9FD5-38805866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Threat Assessment for Mass Violence Template</dc:title>
  <dc:subject/>
  <dc:creator>AAIWG</dc:creator>
  <cp:keywords>Basic Threat Assessment for Mass Violence Template</cp:keywords>
  <dc:description/>
  <cp:lastModifiedBy>Windows User</cp:lastModifiedBy>
  <cp:revision>2</cp:revision>
  <dcterms:created xsi:type="dcterms:W3CDTF">2020-12-07T22:01:00Z</dcterms:created>
  <dcterms:modified xsi:type="dcterms:W3CDTF">2020-12-07T22:01:00Z</dcterms:modified>
</cp:coreProperties>
</file>